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5FE9" w14:textId="77777777" w:rsidR="009B1EF7" w:rsidRPr="00CB23B3" w:rsidRDefault="00386762" w:rsidP="009B1EF7">
      <w:pPr>
        <w:ind w:left="-360" w:right="-360"/>
        <w:jc w:val="both"/>
        <w:rPr>
          <w:rFonts w:asciiTheme="minorHAnsi" w:hAnsiTheme="minorHAnsi"/>
          <w:b/>
          <w:szCs w:val="24"/>
        </w:rPr>
      </w:pPr>
      <w:r>
        <w:rPr>
          <w:rFonts w:asciiTheme="minorHAnsi" w:hAnsiTheme="minorHAnsi"/>
          <w:b/>
          <w:szCs w:val="24"/>
        </w:rPr>
        <w:t>History 12</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009B1EF7" w:rsidRPr="00CB23B3">
        <w:rPr>
          <w:rFonts w:asciiTheme="minorHAnsi" w:hAnsiTheme="minorHAnsi"/>
          <w:b/>
          <w:szCs w:val="24"/>
        </w:rPr>
        <w:t>Name/Date:</w:t>
      </w:r>
      <w:r>
        <w:rPr>
          <w:rFonts w:asciiTheme="minorHAnsi" w:hAnsiTheme="minorHAnsi"/>
          <w:b/>
          <w:szCs w:val="24"/>
        </w:rPr>
        <w:t xml:space="preserve"> Jordan McMillan</w:t>
      </w:r>
    </w:p>
    <w:p w14:paraId="75C943A9" w14:textId="77777777" w:rsidR="009B1EF7" w:rsidRPr="00CB23B3" w:rsidRDefault="009B1EF7" w:rsidP="009B1EF7">
      <w:pPr>
        <w:ind w:left="-360" w:right="-360"/>
        <w:jc w:val="both"/>
        <w:rPr>
          <w:rFonts w:asciiTheme="minorHAnsi" w:hAnsiTheme="minorHAnsi"/>
          <w:b/>
          <w:szCs w:val="24"/>
        </w:rPr>
      </w:pPr>
    </w:p>
    <w:p w14:paraId="45359850" w14:textId="77777777" w:rsidR="009B1EF7" w:rsidRPr="00CB23B3" w:rsidRDefault="009B1EF7" w:rsidP="009B1EF7">
      <w:pPr>
        <w:ind w:left="-360" w:right="-360"/>
        <w:jc w:val="both"/>
        <w:rPr>
          <w:rFonts w:asciiTheme="minorHAnsi" w:hAnsiTheme="minorHAnsi"/>
          <w:szCs w:val="24"/>
        </w:rPr>
      </w:pPr>
      <w:r w:rsidRPr="00CB23B3">
        <w:rPr>
          <w:rFonts w:asciiTheme="minorHAnsi" w:hAnsiTheme="minorHAnsi"/>
          <w:b/>
          <w:szCs w:val="24"/>
        </w:rPr>
        <w:t>Unit 2:</w:t>
      </w:r>
      <w:r w:rsidRPr="00CB23B3">
        <w:rPr>
          <w:rFonts w:asciiTheme="minorHAnsi" w:hAnsiTheme="minorHAnsi"/>
          <w:szCs w:val="24"/>
        </w:rPr>
        <w:t xml:space="preserve"> Promise and Collapse</w:t>
      </w:r>
    </w:p>
    <w:p w14:paraId="342120E3" w14:textId="77777777" w:rsidR="009B1EF7" w:rsidRPr="00CB23B3" w:rsidRDefault="009B1EF7" w:rsidP="009B1EF7">
      <w:pPr>
        <w:ind w:left="-360" w:right="-360"/>
        <w:jc w:val="both"/>
        <w:rPr>
          <w:rFonts w:asciiTheme="minorHAnsi" w:hAnsiTheme="minorHAnsi"/>
          <w:szCs w:val="24"/>
        </w:rPr>
      </w:pPr>
      <w:r w:rsidRPr="00CB23B3">
        <w:rPr>
          <w:rFonts w:asciiTheme="minorHAnsi" w:hAnsiTheme="minorHAnsi"/>
          <w:b/>
          <w:szCs w:val="24"/>
        </w:rPr>
        <w:t>Topic:</w:t>
      </w:r>
      <w:r w:rsidRPr="00CB23B3">
        <w:rPr>
          <w:rFonts w:asciiTheme="minorHAnsi" w:hAnsiTheme="minorHAnsi"/>
          <w:szCs w:val="24"/>
        </w:rPr>
        <w:t xml:space="preserve">  </w:t>
      </w:r>
      <w:smartTag w:uri="urn:schemas-microsoft-com:office:smarttags" w:element="country-region">
        <w:smartTag w:uri="urn:schemas-microsoft-com:office:smarttags" w:element="place">
          <w:r w:rsidRPr="00CB23B3">
            <w:rPr>
              <w:rFonts w:asciiTheme="minorHAnsi" w:hAnsiTheme="minorHAnsi"/>
              <w:szCs w:val="24"/>
            </w:rPr>
            <w:t>U.S.</w:t>
          </w:r>
        </w:smartTag>
      </w:smartTag>
      <w:r w:rsidRPr="00CB23B3">
        <w:rPr>
          <w:rFonts w:asciiTheme="minorHAnsi" w:hAnsiTheme="minorHAnsi"/>
          <w:szCs w:val="24"/>
        </w:rPr>
        <w:t xml:space="preserve"> – The Interwar Years</w:t>
      </w:r>
    </w:p>
    <w:p w14:paraId="75F7668C" w14:textId="77777777" w:rsidR="009B1EF7" w:rsidRPr="00CB23B3" w:rsidRDefault="009B1EF7" w:rsidP="009B1EF7">
      <w:pPr>
        <w:pStyle w:val="Header"/>
        <w:tabs>
          <w:tab w:val="left" w:pos="720"/>
        </w:tabs>
        <w:ind w:left="-360" w:right="-360"/>
        <w:jc w:val="both"/>
        <w:rPr>
          <w:rFonts w:asciiTheme="minorHAnsi" w:hAnsiTheme="minorHAnsi"/>
          <w:b/>
          <w:szCs w:val="24"/>
        </w:rPr>
      </w:pPr>
      <w:r w:rsidRPr="00CB23B3">
        <w:rPr>
          <w:rFonts w:asciiTheme="minorHAnsi" w:hAnsiTheme="minorHAnsi"/>
          <w:b/>
          <w:szCs w:val="24"/>
        </w:rPr>
        <w:t>Assignment:</w:t>
      </w:r>
      <w:r w:rsidRPr="00CB23B3">
        <w:rPr>
          <w:rFonts w:asciiTheme="minorHAnsi" w:hAnsiTheme="minorHAnsi"/>
          <w:szCs w:val="24"/>
        </w:rPr>
        <w:t xml:space="preserve">  </w:t>
      </w:r>
      <w:r w:rsidRPr="00CB23B3">
        <w:rPr>
          <w:rFonts w:asciiTheme="minorHAnsi" w:hAnsiTheme="minorHAnsi"/>
          <w:b/>
          <w:sz w:val="28"/>
          <w:szCs w:val="28"/>
        </w:rPr>
        <w:t>Exploring the Boom and the Bust</w:t>
      </w:r>
    </w:p>
    <w:p w14:paraId="2F261101" w14:textId="77777777" w:rsidR="009B1EF7" w:rsidRPr="00CB23B3" w:rsidRDefault="009B1EF7" w:rsidP="009B1EF7">
      <w:pPr>
        <w:pStyle w:val="Header"/>
        <w:tabs>
          <w:tab w:val="left" w:pos="720"/>
          <w:tab w:val="left" w:pos="1080"/>
        </w:tabs>
        <w:ind w:left="-360" w:right="-360"/>
        <w:jc w:val="both"/>
        <w:rPr>
          <w:rFonts w:asciiTheme="minorHAnsi" w:hAnsiTheme="minorHAnsi"/>
        </w:rPr>
      </w:pPr>
      <w:r w:rsidRPr="00CB23B3">
        <w:rPr>
          <w:rFonts w:asciiTheme="minorHAnsi" w:hAnsiTheme="minorHAnsi"/>
          <w:b/>
          <w:szCs w:val="24"/>
        </w:rPr>
        <w:t xml:space="preserve">Reference:  </w:t>
      </w:r>
      <w:r w:rsidRPr="00CB23B3">
        <w:rPr>
          <w:rFonts w:asciiTheme="minorHAnsi" w:hAnsiTheme="minorHAnsi"/>
          <w:b/>
          <w:szCs w:val="24"/>
        </w:rPr>
        <w:tab/>
      </w:r>
      <w:r w:rsidRPr="00CB23B3">
        <w:rPr>
          <w:rFonts w:asciiTheme="minorHAnsi" w:hAnsiTheme="minorHAnsi"/>
        </w:rPr>
        <w:t>Student Workbook pp. 62-73</w:t>
      </w:r>
    </w:p>
    <w:p w14:paraId="62672ED9" w14:textId="77777777" w:rsidR="009B1EF7" w:rsidRDefault="00D42257" w:rsidP="009B1EF7">
      <w:pPr>
        <w:pStyle w:val="Header"/>
        <w:tabs>
          <w:tab w:val="left" w:pos="720"/>
          <w:tab w:val="left" w:pos="1080"/>
        </w:tabs>
        <w:ind w:left="-360" w:right="-360"/>
        <w:jc w:val="both"/>
        <w:rPr>
          <w:rFonts w:asciiTheme="minorHAnsi" w:hAnsiTheme="minorHAnsi"/>
          <w:szCs w:val="24"/>
        </w:rPr>
      </w:pPr>
      <w:hyperlink r:id="rId5" w:history="1">
        <w:r w:rsidR="002D5849" w:rsidRPr="004F5B72">
          <w:rPr>
            <w:rStyle w:val="Hyperlink"/>
            <w:rFonts w:asciiTheme="minorHAnsi" w:hAnsiTheme="minorHAnsi"/>
            <w:szCs w:val="24"/>
          </w:rPr>
          <w:t>http://memory.loc.gov/ammem/fsahtml/fahome.html</w:t>
        </w:r>
      </w:hyperlink>
    </w:p>
    <w:p w14:paraId="2B7D32B8" w14:textId="77777777" w:rsidR="002D5849" w:rsidRDefault="00174F13" w:rsidP="002D5849">
      <w:pPr>
        <w:pStyle w:val="Header"/>
        <w:tabs>
          <w:tab w:val="left" w:pos="1080"/>
        </w:tabs>
        <w:ind w:left="-360" w:right="-360"/>
        <w:jc w:val="both"/>
        <w:rPr>
          <w:rStyle w:val="Hyperlink"/>
          <w:rFonts w:asciiTheme="minorHAnsi" w:hAnsiTheme="minorHAnsi"/>
          <w:szCs w:val="24"/>
        </w:rPr>
      </w:pPr>
      <w:hyperlink r:id="rId6" w:history="1">
        <w:r w:rsidR="002D5849" w:rsidRPr="004F5B72">
          <w:rPr>
            <w:rStyle w:val="Hyperlink"/>
            <w:rFonts w:asciiTheme="minorHAnsi" w:hAnsiTheme="minorHAnsi"/>
            <w:szCs w:val="24"/>
          </w:rPr>
          <w:t>http://www.ecommcode.com/hoover/hooveronline/hoover_and_the_depression/letters/index.html</w:t>
        </w:r>
      </w:hyperlink>
    </w:p>
    <w:p w14:paraId="3ECEF188" w14:textId="2F2C9387" w:rsidR="00DB3580" w:rsidRPr="00DB3580" w:rsidRDefault="00DB3580" w:rsidP="002D5849">
      <w:pPr>
        <w:pStyle w:val="Header"/>
        <w:tabs>
          <w:tab w:val="left" w:pos="1080"/>
        </w:tabs>
        <w:ind w:left="-360" w:right="-360"/>
        <w:jc w:val="both"/>
        <w:rPr>
          <w:rFonts w:asciiTheme="minorHAnsi" w:hAnsiTheme="minorHAnsi"/>
          <w:szCs w:val="24"/>
        </w:rPr>
      </w:pPr>
      <w:r>
        <w:rPr>
          <w:rStyle w:val="Hyperlink"/>
          <w:rFonts w:asciiTheme="minorHAnsi" w:hAnsiTheme="minorHAnsi"/>
          <w:color w:val="auto"/>
          <w:szCs w:val="24"/>
          <w:u w:val="none"/>
        </w:rPr>
        <w:t>LINK DOESN’T WORK</w:t>
      </w:r>
    </w:p>
    <w:p w14:paraId="5C247609" w14:textId="77777777" w:rsidR="00DB3580" w:rsidRDefault="00DB3580" w:rsidP="002D5849">
      <w:pPr>
        <w:pStyle w:val="Header"/>
        <w:tabs>
          <w:tab w:val="left" w:pos="1080"/>
        </w:tabs>
        <w:ind w:left="-360" w:right="-360"/>
        <w:jc w:val="both"/>
      </w:pPr>
    </w:p>
    <w:p w14:paraId="7D0F884B" w14:textId="77777777" w:rsidR="002D5849" w:rsidRDefault="00D42257" w:rsidP="002D5849">
      <w:pPr>
        <w:pStyle w:val="Header"/>
        <w:tabs>
          <w:tab w:val="left" w:pos="1080"/>
        </w:tabs>
        <w:ind w:left="-360" w:right="-360"/>
        <w:jc w:val="both"/>
        <w:rPr>
          <w:rFonts w:asciiTheme="minorHAnsi" w:hAnsiTheme="minorHAnsi"/>
          <w:szCs w:val="24"/>
        </w:rPr>
      </w:pPr>
      <w:hyperlink r:id="rId7" w:history="1">
        <w:r w:rsidR="002D5849" w:rsidRPr="004F5B72">
          <w:rPr>
            <w:rStyle w:val="Hyperlink"/>
            <w:rFonts w:asciiTheme="minorHAnsi" w:hAnsiTheme="minorHAnsi"/>
            <w:szCs w:val="24"/>
          </w:rPr>
          <w:t>http://lcweb2.loc.gov/ammem/afctshtml/tshome.html</w:t>
        </w:r>
      </w:hyperlink>
    </w:p>
    <w:p w14:paraId="57ECA213" w14:textId="77777777" w:rsidR="002D5849" w:rsidRDefault="00D42257" w:rsidP="002D5849">
      <w:pPr>
        <w:pStyle w:val="Header"/>
        <w:tabs>
          <w:tab w:val="left" w:pos="1080"/>
        </w:tabs>
        <w:ind w:left="-360" w:right="-360"/>
        <w:jc w:val="both"/>
        <w:rPr>
          <w:rFonts w:asciiTheme="minorHAnsi" w:hAnsiTheme="minorHAnsi"/>
          <w:szCs w:val="24"/>
        </w:rPr>
      </w:pPr>
      <w:hyperlink r:id="rId8" w:history="1">
        <w:r w:rsidR="002D5849" w:rsidRPr="004F5B72">
          <w:rPr>
            <w:rStyle w:val="Hyperlink"/>
            <w:rFonts w:asciiTheme="minorHAnsi" w:hAnsiTheme="minorHAnsi"/>
            <w:szCs w:val="24"/>
          </w:rPr>
          <w:t>http://history1900s.about.com/od/photographs/tp/greatdepressionpictures.htm</w:t>
        </w:r>
      </w:hyperlink>
    </w:p>
    <w:p w14:paraId="6EF42FCA" w14:textId="77777777" w:rsidR="00DB3580" w:rsidRDefault="00DB3580" w:rsidP="002D5849">
      <w:pPr>
        <w:pStyle w:val="Header"/>
        <w:tabs>
          <w:tab w:val="left" w:pos="1080"/>
        </w:tabs>
        <w:ind w:left="-360" w:right="-360"/>
        <w:jc w:val="both"/>
      </w:pPr>
    </w:p>
    <w:p w14:paraId="2C12A46C" w14:textId="04C46B90" w:rsidR="002D5849" w:rsidRPr="00DB3580" w:rsidRDefault="00D42257" w:rsidP="002D5849">
      <w:pPr>
        <w:pStyle w:val="Header"/>
        <w:tabs>
          <w:tab w:val="left" w:pos="1080"/>
        </w:tabs>
        <w:ind w:left="-360" w:right="-360"/>
        <w:jc w:val="both"/>
        <w:rPr>
          <w:rFonts w:asciiTheme="minorHAnsi" w:hAnsiTheme="minorHAnsi"/>
          <w:szCs w:val="24"/>
        </w:rPr>
      </w:pPr>
      <w:hyperlink r:id="rId9" w:history="1">
        <w:r w:rsidR="002D5849" w:rsidRPr="004F5B72">
          <w:rPr>
            <w:rStyle w:val="Hyperlink"/>
            <w:rFonts w:asciiTheme="minorHAnsi" w:hAnsiTheme="minorHAnsi"/>
            <w:szCs w:val="24"/>
          </w:rPr>
          <w:t>http://www.shmoop.com/greatdepression/botw/primarysources.html?d=http://historymatters.gmu.edu/d/5111/</w:t>
        </w:r>
      </w:hyperlink>
      <w:r w:rsidR="00DB3580" w:rsidRPr="00DB3580">
        <w:rPr>
          <w:rStyle w:val="Hyperlink"/>
          <w:rFonts w:asciiTheme="minorHAnsi" w:hAnsiTheme="minorHAnsi"/>
          <w:color w:val="auto"/>
          <w:szCs w:val="24"/>
          <w:u w:val="none"/>
        </w:rPr>
        <w:t xml:space="preserve"> LINK DOESN’T WORK</w:t>
      </w:r>
    </w:p>
    <w:p w14:paraId="7F424D7F" w14:textId="77777777" w:rsidR="00BD2D30" w:rsidRDefault="002D5849" w:rsidP="002D5849">
      <w:pPr>
        <w:pStyle w:val="Header"/>
        <w:tabs>
          <w:tab w:val="left" w:pos="1080"/>
        </w:tabs>
        <w:ind w:left="-360" w:right="-360"/>
        <w:jc w:val="both"/>
        <w:rPr>
          <w:rFonts w:asciiTheme="minorHAnsi" w:hAnsiTheme="minorHAnsi"/>
          <w:szCs w:val="24"/>
        </w:rPr>
      </w:pPr>
      <w:r>
        <w:rPr>
          <w:rFonts w:asciiTheme="minorHAnsi" w:hAnsiTheme="minorHAnsi"/>
          <w:szCs w:val="24"/>
        </w:rPr>
        <w:tab/>
      </w:r>
    </w:p>
    <w:p w14:paraId="623A7DD4" w14:textId="2DA3FDE5" w:rsidR="002D5849" w:rsidRDefault="002D5849" w:rsidP="002D5849">
      <w:pPr>
        <w:pStyle w:val="Header"/>
        <w:tabs>
          <w:tab w:val="left" w:pos="1080"/>
        </w:tabs>
        <w:ind w:left="-360" w:right="-360"/>
        <w:jc w:val="both"/>
        <w:rPr>
          <w:rFonts w:asciiTheme="minorHAnsi" w:hAnsiTheme="minorHAnsi"/>
          <w:szCs w:val="24"/>
        </w:rPr>
      </w:pPr>
      <w:r>
        <w:rPr>
          <w:rFonts w:asciiTheme="minorHAnsi" w:hAnsiTheme="minorHAnsi"/>
          <w:szCs w:val="24"/>
        </w:rPr>
        <w:t>Other online sources</w:t>
      </w:r>
    </w:p>
    <w:p w14:paraId="78FA0980" w14:textId="77777777" w:rsidR="002D5849" w:rsidRPr="00CB23B3" w:rsidRDefault="002D5849" w:rsidP="009B1EF7">
      <w:pPr>
        <w:pStyle w:val="Header"/>
        <w:tabs>
          <w:tab w:val="left" w:pos="720"/>
          <w:tab w:val="left" w:pos="1080"/>
        </w:tabs>
        <w:ind w:left="-360" w:right="-360"/>
        <w:jc w:val="both"/>
        <w:rPr>
          <w:rFonts w:asciiTheme="minorHAnsi" w:hAnsiTheme="minorHAnsi"/>
          <w:szCs w:val="24"/>
        </w:rPr>
      </w:pPr>
    </w:p>
    <w:p w14:paraId="2B4B6B63" w14:textId="77777777" w:rsidR="009B1EF7" w:rsidRPr="00CB23B3" w:rsidRDefault="009B1EF7" w:rsidP="009B1EF7">
      <w:pPr>
        <w:pStyle w:val="Header"/>
        <w:tabs>
          <w:tab w:val="left" w:pos="720"/>
          <w:tab w:val="left" w:pos="1080"/>
        </w:tabs>
        <w:ind w:left="-360" w:right="-360"/>
        <w:jc w:val="both"/>
        <w:rPr>
          <w:rFonts w:asciiTheme="minorHAnsi" w:hAnsiTheme="minorHAnsi"/>
          <w:szCs w:val="24"/>
        </w:rPr>
      </w:pPr>
      <w:r w:rsidRPr="00CB23B3">
        <w:rPr>
          <w:rFonts w:asciiTheme="minorHAnsi" w:hAnsiTheme="minorHAnsi"/>
          <w:b/>
          <w:szCs w:val="24"/>
        </w:rPr>
        <w:t xml:space="preserve">Task:  </w:t>
      </w:r>
      <w:r w:rsidRPr="00CB23B3">
        <w:rPr>
          <w:rFonts w:asciiTheme="minorHAnsi" w:hAnsiTheme="minorHAnsi"/>
          <w:szCs w:val="24"/>
        </w:rPr>
        <w:t>Examine a variety of online primary source documents, including images, letters and speeches that illustrate the effects of the Great Depression.  Some examples may include:</w:t>
      </w:r>
    </w:p>
    <w:p w14:paraId="0763806C" w14:textId="77777777" w:rsidR="009B1EF7" w:rsidRPr="00CB23B3" w:rsidRDefault="009B1EF7" w:rsidP="009B1EF7">
      <w:pPr>
        <w:pStyle w:val="Header"/>
        <w:numPr>
          <w:ilvl w:val="0"/>
          <w:numId w:val="2"/>
        </w:numPr>
        <w:tabs>
          <w:tab w:val="left" w:pos="720"/>
          <w:tab w:val="left" w:pos="1080"/>
        </w:tabs>
        <w:ind w:right="-360"/>
        <w:jc w:val="both"/>
        <w:rPr>
          <w:rFonts w:asciiTheme="minorHAnsi" w:hAnsiTheme="minorHAnsi"/>
          <w:szCs w:val="24"/>
        </w:rPr>
      </w:pPr>
      <w:r w:rsidRPr="00CB23B3">
        <w:rPr>
          <w:rFonts w:asciiTheme="minorHAnsi" w:hAnsiTheme="minorHAnsi"/>
          <w:szCs w:val="24"/>
        </w:rPr>
        <w:t>Letters to Herbert Hoover from desperate families</w:t>
      </w:r>
    </w:p>
    <w:p w14:paraId="0F425F57" w14:textId="77777777" w:rsidR="009B1EF7" w:rsidRPr="00CB23B3" w:rsidRDefault="009B1EF7" w:rsidP="009B1EF7">
      <w:pPr>
        <w:pStyle w:val="Header"/>
        <w:numPr>
          <w:ilvl w:val="0"/>
          <w:numId w:val="2"/>
        </w:numPr>
        <w:tabs>
          <w:tab w:val="left" w:pos="720"/>
          <w:tab w:val="left" w:pos="1080"/>
        </w:tabs>
        <w:ind w:right="-360"/>
        <w:jc w:val="both"/>
        <w:rPr>
          <w:rFonts w:asciiTheme="minorHAnsi" w:hAnsiTheme="minorHAnsi"/>
          <w:szCs w:val="24"/>
        </w:rPr>
      </w:pPr>
      <w:r w:rsidRPr="00CB23B3">
        <w:rPr>
          <w:rFonts w:asciiTheme="minorHAnsi" w:hAnsiTheme="minorHAnsi"/>
          <w:szCs w:val="24"/>
        </w:rPr>
        <w:t xml:space="preserve">Drought on the </w:t>
      </w:r>
      <w:r w:rsidR="00B64055" w:rsidRPr="00CB23B3">
        <w:rPr>
          <w:rFonts w:asciiTheme="minorHAnsi" w:hAnsiTheme="minorHAnsi"/>
          <w:szCs w:val="24"/>
        </w:rPr>
        <w:t>prairies</w:t>
      </w:r>
    </w:p>
    <w:p w14:paraId="0050579D" w14:textId="77777777" w:rsidR="009B1EF7" w:rsidRPr="00CB23B3" w:rsidRDefault="009B1EF7" w:rsidP="009B1EF7">
      <w:pPr>
        <w:pStyle w:val="Header"/>
        <w:numPr>
          <w:ilvl w:val="0"/>
          <w:numId w:val="2"/>
        </w:numPr>
        <w:tabs>
          <w:tab w:val="left" w:pos="720"/>
          <w:tab w:val="left" w:pos="1080"/>
        </w:tabs>
        <w:ind w:right="-360"/>
        <w:jc w:val="both"/>
        <w:rPr>
          <w:rFonts w:asciiTheme="minorHAnsi" w:hAnsiTheme="minorHAnsi"/>
          <w:szCs w:val="24"/>
        </w:rPr>
      </w:pPr>
      <w:r w:rsidRPr="00CB23B3">
        <w:rPr>
          <w:rFonts w:asciiTheme="minorHAnsi" w:hAnsiTheme="minorHAnsi"/>
          <w:szCs w:val="24"/>
        </w:rPr>
        <w:t>Breadlines or soup kitchens</w:t>
      </w:r>
    </w:p>
    <w:p w14:paraId="253DCEB2" w14:textId="77777777" w:rsidR="009B1EF7" w:rsidRPr="00CB23B3" w:rsidRDefault="009B1EF7" w:rsidP="009B1EF7">
      <w:pPr>
        <w:pStyle w:val="Header"/>
        <w:tabs>
          <w:tab w:val="left" w:pos="720"/>
          <w:tab w:val="left" w:pos="1080"/>
        </w:tabs>
        <w:ind w:right="-360"/>
        <w:jc w:val="both"/>
        <w:rPr>
          <w:rFonts w:asciiTheme="minorHAnsi" w:hAnsiTheme="minorHAnsi"/>
          <w:szCs w:val="24"/>
        </w:rPr>
      </w:pPr>
    </w:p>
    <w:p w14:paraId="4F2F4008" w14:textId="77777777" w:rsidR="009B1EF7" w:rsidRPr="00CB23B3" w:rsidRDefault="00CB23B3" w:rsidP="009B1EF7">
      <w:pPr>
        <w:ind w:left="-360"/>
        <w:rPr>
          <w:rFonts w:asciiTheme="minorHAnsi" w:hAnsiTheme="minorHAnsi"/>
        </w:rPr>
      </w:pPr>
      <w:r w:rsidRPr="00CB23B3">
        <w:rPr>
          <w:rFonts w:asciiTheme="minorHAnsi" w:hAnsiTheme="minorHAnsi"/>
        </w:rPr>
        <w:t>In</w:t>
      </w:r>
      <w:r w:rsidR="009B1EF7" w:rsidRPr="00CB23B3">
        <w:rPr>
          <w:rFonts w:asciiTheme="minorHAnsi" w:hAnsiTheme="minorHAnsi"/>
        </w:rPr>
        <w:t xml:space="preserve"> a chart similar to the one below and record your impressions based on the source focussing on questions such as:</w:t>
      </w:r>
    </w:p>
    <w:p w14:paraId="62B85210" w14:textId="77777777" w:rsidR="00E14919" w:rsidRPr="00CB23B3" w:rsidRDefault="009B1EF7" w:rsidP="009B1EF7">
      <w:pPr>
        <w:pStyle w:val="ListParagraph"/>
        <w:numPr>
          <w:ilvl w:val="0"/>
          <w:numId w:val="3"/>
        </w:numPr>
        <w:rPr>
          <w:rFonts w:asciiTheme="minorHAnsi" w:hAnsiTheme="minorHAnsi"/>
        </w:rPr>
      </w:pPr>
      <w:r w:rsidRPr="00CB23B3">
        <w:rPr>
          <w:rFonts w:asciiTheme="minorHAnsi" w:hAnsiTheme="minorHAnsi"/>
        </w:rPr>
        <w:t>What do the images/documents show?</w:t>
      </w:r>
    </w:p>
    <w:p w14:paraId="543123E0" w14:textId="77777777" w:rsidR="009B1EF7" w:rsidRPr="00CB23B3" w:rsidRDefault="00CB23B3" w:rsidP="009B1EF7">
      <w:pPr>
        <w:pStyle w:val="ListParagraph"/>
        <w:numPr>
          <w:ilvl w:val="0"/>
          <w:numId w:val="3"/>
        </w:numPr>
        <w:rPr>
          <w:rFonts w:asciiTheme="minorHAnsi" w:hAnsiTheme="minorHAnsi"/>
        </w:rPr>
      </w:pPr>
      <w:r w:rsidRPr="00CB23B3">
        <w:rPr>
          <w:rFonts w:asciiTheme="minorHAnsi" w:hAnsiTheme="minorHAnsi"/>
        </w:rPr>
        <w:t>What do they reveal</w:t>
      </w:r>
      <w:r w:rsidR="009B1EF7" w:rsidRPr="00CB23B3">
        <w:rPr>
          <w:rFonts w:asciiTheme="minorHAnsi" w:hAnsiTheme="minorHAnsi"/>
        </w:rPr>
        <w:t xml:space="preserve"> about the time period and how they lived</w:t>
      </w:r>
      <w:r w:rsidRPr="00CB23B3">
        <w:rPr>
          <w:rFonts w:asciiTheme="minorHAnsi" w:hAnsiTheme="minorHAnsi"/>
        </w:rPr>
        <w:t>?</w:t>
      </w:r>
    </w:p>
    <w:p w14:paraId="7C3A3013" w14:textId="77777777" w:rsidR="00CB23B3" w:rsidRDefault="00CB23B3" w:rsidP="009B1EF7">
      <w:pPr>
        <w:pStyle w:val="ListParagraph"/>
        <w:numPr>
          <w:ilvl w:val="0"/>
          <w:numId w:val="3"/>
        </w:numPr>
        <w:rPr>
          <w:rFonts w:asciiTheme="minorHAnsi" w:hAnsiTheme="minorHAnsi"/>
        </w:rPr>
      </w:pPr>
      <w:r w:rsidRPr="00CB23B3">
        <w:rPr>
          <w:rFonts w:asciiTheme="minorHAnsi" w:hAnsiTheme="minorHAnsi"/>
        </w:rPr>
        <w:t>How do images demonstrate a change from the “roaring twenties”?</w:t>
      </w:r>
    </w:p>
    <w:p w14:paraId="07AC89CB" w14:textId="77777777" w:rsidR="00E53B85" w:rsidRDefault="00E53B85" w:rsidP="00E53B85">
      <w:pPr>
        <w:rPr>
          <w:rFonts w:asciiTheme="minorHAnsi" w:hAnsiTheme="minorHAnsi"/>
        </w:rPr>
      </w:pPr>
    </w:p>
    <w:p w14:paraId="2B07728C" w14:textId="77777777" w:rsidR="00E53B85" w:rsidRDefault="00E53B85" w:rsidP="00E53B85">
      <w:pPr>
        <w:rPr>
          <w:rFonts w:asciiTheme="minorHAnsi" w:hAnsiTheme="minorHAnsi"/>
        </w:rPr>
      </w:pPr>
    </w:p>
    <w:p w14:paraId="57C22D50" w14:textId="77777777" w:rsidR="00E53B85" w:rsidRDefault="00E53B85" w:rsidP="00E53B85">
      <w:pPr>
        <w:rPr>
          <w:rFonts w:asciiTheme="minorHAnsi" w:hAnsiTheme="minorHAnsi"/>
        </w:rPr>
      </w:pPr>
    </w:p>
    <w:p w14:paraId="4F5148B4" w14:textId="77777777" w:rsidR="00E53B85" w:rsidRDefault="00E53B85" w:rsidP="00E53B85">
      <w:pPr>
        <w:rPr>
          <w:rFonts w:asciiTheme="minorHAnsi" w:hAnsiTheme="minorHAnsi"/>
        </w:rPr>
      </w:pPr>
    </w:p>
    <w:p w14:paraId="7C5EF7C8" w14:textId="77777777" w:rsidR="00E53B85" w:rsidRDefault="00E53B85" w:rsidP="00E53B85">
      <w:pPr>
        <w:rPr>
          <w:rFonts w:asciiTheme="minorHAnsi" w:hAnsiTheme="minorHAnsi"/>
        </w:rPr>
      </w:pPr>
    </w:p>
    <w:p w14:paraId="62549E0D" w14:textId="77777777" w:rsidR="00E53B85" w:rsidRDefault="00E53B85" w:rsidP="00E53B85">
      <w:pPr>
        <w:rPr>
          <w:rFonts w:asciiTheme="minorHAnsi" w:hAnsiTheme="minorHAnsi"/>
        </w:rPr>
      </w:pPr>
    </w:p>
    <w:p w14:paraId="6340563A" w14:textId="77777777" w:rsidR="00E53B85" w:rsidRDefault="00E53B85" w:rsidP="00E53B85">
      <w:pPr>
        <w:rPr>
          <w:rFonts w:asciiTheme="minorHAnsi" w:hAnsiTheme="minorHAnsi"/>
        </w:rPr>
      </w:pPr>
    </w:p>
    <w:p w14:paraId="3638D26D" w14:textId="77777777" w:rsidR="00E53B85" w:rsidRDefault="00E53B85" w:rsidP="00E53B85">
      <w:pPr>
        <w:rPr>
          <w:rFonts w:asciiTheme="minorHAnsi" w:hAnsiTheme="minorHAnsi"/>
        </w:rPr>
      </w:pPr>
    </w:p>
    <w:p w14:paraId="3CED73E4" w14:textId="77777777" w:rsidR="00E53B85" w:rsidRDefault="00E53B85" w:rsidP="00E53B85">
      <w:pPr>
        <w:rPr>
          <w:rFonts w:asciiTheme="minorHAnsi" w:hAnsiTheme="minorHAnsi"/>
        </w:rPr>
      </w:pPr>
    </w:p>
    <w:p w14:paraId="7C83D8ED" w14:textId="77777777" w:rsidR="00E53B85" w:rsidRDefault="00E53B85" w:rsidP="00E53B85">
      <w:pPr>
        <w:rPr>
          <w:rFonts w:asciiTheme="minorHAnsi" w:hAnsiTheme="minorHAnsi"/>
        </w:rPr>
      </w:pPr>
    </w:p>
    <w:p w14:paraId="6925F9E6" w14:textId="77777777" w:rsidR="00E53B85" w:rsidRDefault="00E53B85" w:rsidP="00E53B85">
      <w:pPr>
        <w:rPr>
          <w:rFonts w:asciiTheme="minorHAnsi" w:hAnsiTheme="minorHAnsi"/>
        </w:rPr>
      </w:pPr>
    </w:p>
    <w:p w14:paraId="70F0EBDB" w14:textId="77777777" w:rsidR="00E53B85" w:rsidRDefault="00E53B85" w:rsidP="00E53B85">
      <w:pPr>
        <w:rPr>
          <w:rFonts w:asciiTheme="minorHAnsi" w:hAnsiTheme="minorHAnsi"/>
        </w:rPr>
      </w:pPr>
    </w:p>
    <w:p w14:paraId="659521B3" w14:textId="77777777" w:rsidR="00E53B85" w:rsidRPr="00E53B85" w:rsidRDefault="00E53B85" w:rsidP="00E53B85">
      <w:pPr>
        <w:rPr>
          <w:rFonts w:asciiTheme="minorHAnsi" w:hAnsiTheme="minorHAnsi"/>
        </w:rPr>
      </w:pPr>
    </w:p>
    <w:p w14:paraId="5F5331BA" w14:textId="77777777" w:rsidR="00CB23B3" w:rsidRPr="00CB23B3" w:rsidRDefault="00CB23B3" w:rsidP="00CB23B3">
      <w:pPr>
        <w:rPr>
          <w:rFonts w:asciiTheme="minorHAnsi" w:hAnsiTheme="minorHAnsi"/>
        </w:rPr>
      </w:pPr>
    </w:p>
    <w:tbl>
      <w:tblPr>
        <w:tblStyle w:val="TableGrid"/>
        <w:tblW w:w="10189" w:type="dxa"/>
        <w:tblInd w:w="-725" w:type="dxa"/>
        <w:tblLayout w:type="fixed"/>
        <w:tblLook w:val="04A0" w:firstRow="1" w:lastRow="0" w:firstColumn="1" w:lastColumn="0" w:noHBand="0" w:noVBand="1"/>
      </w:tblPr>
      <w:tblGrid>
        <w:gridCol w:w="3288"/>
        <w:gridCol w:w="3532"/>
        <w:gridCol w:w="3369"/>
      </w:tblGrid>
      <w:tr w:rsidR="00CB23B3" w:rsidRPr="00CB23B3" w14:paraId="1DE2AFD2" w14:textId="77777777" w:rsidTr="00E53B85">
        <w:tc>
          <w:tcPr>
            <w:tcW w:w="3288" w:type="dxa"/>
          </w:tcPr>
          <w:p w14:paraId="15A78AE8" w14:textId="77777777" w:rsidR="000C436C" w:rsidRPr="00CB23B3" w:rsidRDefault="00CB23B3" w:rsidP="00CB23B3">
            <w:pPr>
              <w:rPr>
                <w:rFonts w:asciiTheme="minorHAnsi" w:hAnsiTheme="minorHAnsi"/>
              </w:rPr>
            </w:pPr>
            <w:r w:rsidRPr="00CB23B3">
              <w:rPr>
                <w:rFonts w:asciiTheme="minorHAnsi" w:hAnsiTheme="minorHAnsi"/>
              </w:rPr>
              <w:lastRenderedPageBreak/>
              <w:t>Primary Source</w:t>
            </w:r>
          </w:p>
        </w:tc>
        <w:tc>
          <w:tcPr>
            <w:tcW w:w="3532" w:type="dxa"/>
          </w:tcPr>
          <w:p w14:paraId="5788B40E" w14:textId="77777777" w:rsidR="00CB23B3" w:rsidRPr="00CB23B3" w:rsidRDefault="00CB23B3" w:rsidP="00CB23B3">
            <w:pPr>
              <w:rPr>
                <w:rFonts w:asciiTheme="minorHAnsi" w:hAnsiTheme="minorHAnsi"/>
              </w:rPr>
            </w:pPr>
            <w:r w:rsidRPr="00CB23B3">
              <w:rPr>
                <w:rFonts w:asciiTheme="minorHAnsi" w:hAnsiTheme="minorHAnsi"/>
              </w:rPr>
              <w:t>Reference (link)</w:t>
            </w:r>
          </w:p>
        </w:tc>
        <w:tc>
          <w:tcPr>
            <w:tcW w:w="3369" w:type="dxa"/>
          </w:tcPr>
          <w:p w14:paraId="32706BC2" w14:textId="77777777" w:rsidR="00CB23B3" w:rsidRPr="00CB23B3" w:rsidRDefault="00CB23B3" w:rsidP="00CB23B3">
            <w:pPr>
              <w:rPr>
                <w:rFonts w:asciiTheme="minorHAnsi" w:hAnsiTheme="minorHAnsi"/>
              </w:rPr>
            </w:pPr>
            <w:r w:rsidRPr="00CB23B3">
              <w:rPr>
                <w:rFonts w:asciiTheme="minorHAnsi" w:hAnsiTheme="minorHAnsi"/>
              </w:rPr>
              <w:t>Impression</w:t>
            </w:r>
          </w:p>
        </w:tc>
      </w:tr>
      <w:tr w:rsidR="00CB23B3" w:rsidRPr="00CB23B3" w14:paraId="3B0036F7" w14:textId="77777777" w:rsidTr="00E53B85">
        <w:trPr>
          <w:trHeight w:val="3653"/>
        </w:trPr>
        <w:tc>
          <w:tcPr>
            <w:tcW w:w="3288" w:type="dxa"/>
          </w:tcPr>
          <w:p w14:paraId="1C7FC390" w14:textId="77777777" w:rsidR="00CB23B3" w:rsidRPr="00CB23B3" w:rsidRDefault="00CB23B3" w:rsidP="00CB23B3">
            <w:pPr>
              <w:rPr>
                <w:rFonts w:asciiTheme="minorHAnsi" w:hAnsiTheme="minorHAnsi"/>
              </w:rPr>
            </w:pPr>
          </w:p>
          <w:p w14:paraId="6C7E2E99" w14:textId="77777777" w:rsidR="000C436C" w:rsidRDefault="000C436C" w:rsidP="00CB23B3">
            <w:pPr>
              <w:rPr>
                <w:rFonts w:asciiTheme="minorHAnsi" w:hAnsiTheme="minorHAnsi"/>
              </w:rPr>
            </w:pPr>
          </w:p>
          <w:p w14:paraId="3FCE81C4" w14:textId="77777777" w:rsidR="000C436C" w:rsidRDefault="000C436C" w:rsidP="00CB23B3">
            <w:pPr>
              <w:rPr>
                <w:rFonts w:asciiTheme="minorHAnsi" w:hAnsiTheme="minorHAnsi"/>
              </w:rPr>
            </w:pPr>
          </w:p>
          <w:p w14:paraId="7055227A" w14:textId="77777777" w:rsidR="000C436C" w:rsidRDefault="000C436C" w:rsidP="00CB23B3">
            <w:pPr>
              <w:rPr>
                <w:rFonts w:asciiTheme="minorHAnsi" w:hAnsiTheme="minorHAnsi"/>
              </w:rPr>
            </w:pPr>
          </w:p>
          <w:p w14:paraId="0D18A034" w14:textId="77777777" w:rsidR="00CB23B3" w:rsidRPr="00CB23B3" w:rsidRDefault="00B64055" w:rsidP="00CB23B3">
            <w:pPr>
              <w:rPr>
                <w:rFonts w:asciiTheme="minorHAnsi" w:hAnsiTheme="minorHAnsi"/>
              </w:rPr>
            </w:pPr>
            <w:r>
              <w:rPr>
                <w:rFonts w:asciiTheme="minorHAnsi" w:hAnsiTheme="minorHAnsi"/>
              </w:rPr>
              <w:t>Pp. 65 Herbert Hoover’s time in office.</w:t>
            </w:r>
          </w:p>
          <w:p w14:paraId="04C6A45D" w14:textId="77777777" w:rsidR="00CB23B3" w:rsidRPr="00CB23B3" w:rsidRDefault="00CB23B3" w:rsidP="00CB23B3">
            <w:pPr>
              <w:rPr>
                <w:rFonts w:asciiTheme="minorHAnsi" w:hAnsiTheme="minorHAnsi"/>
              </w:rPr>
            </w:pPr>
          </w:p>
          <w:p w14:paraId="539C4379" w14:textId="77777777" w:rsidR="00CB23B3" w:rsidRPr="00CB23B3" w:rsidRDefault="00CB23B3" w:rsidP="00CB23B3">
            <w:pPr>
              <w:rPr>
                <w:rFonts w:asciiTheme="minorHAnsi" w:hAnsiTheme="minorHAnsi"/>
              </w:rPr>
            </w:pPr>
          </w:p>
        </w:tc>
        <w:tc>
          <w:tcPr>
            <w:tcW w:w="3532" w:type="dxa"/>
          </w:tcPr>
          <w:p w14:paraId="2CD561EF" w14:textId="77777777" w:rsidR="000C436C" w:rsidRDefault="000C436C" w:rsidP="00CB23B3">
            <w:pPr>
              <w:rPr>
                <w:rFonts w:asciiTheme="minorHAnsi" w:hAnsiTheme="minorHAnsi"/>
              </w:rPr>
            </w:pPr>
          </w:p>
          <w:p w14:paraId="111AD3A9" w14:textId="77777777" w:rsidR="000C436C" w:rsidRDefault="000C436C" w:rsidP="00CB23B3">
            <w:pPr>
              <w:rPr>
                <w:rFonts w:asciiTheme="minorHAnsi" w:hAnsiTheme="minorHAnsi"/>
              </w:rPr>
            </w:pPr>
          </w:p>
          <w:p w14:paraId="4D36B8F6" w14:textId="77777777" w:rsidR="000C436C" w:rsidRDefault="000C436C" w:rsidP="00CB23B3">
            <w:pPr>
              <w:rPr>
                <w:rFonts w:asciiTheme="minorHAnsi" w:hAnsiTheme="minorHAnsi"/>
              </w:rPr>
            </w:pPr>
          </w:p>
          <w:p w14:paraId="4D06528B" w14:textId="77777777" w:rsidR="00BD2D30" w:rsidRDefault="00BD2D30" w:rsidP="00CB23B3">
            <w:pPr>
              <w:rPr>
                <w:rFonts w:asciiTheme="minorHAnsi" w:hAnsiTheme="minorHAnsi"/>
              </w:rPr>
            </w:pPr>
          </w:p>
          <w:p w14:paraId="23820D3B" w14:textId="77777777" w:rsidR="00687D0D" w:rsidRDefault="00B64055" w:rsidP="00CB23B3">
            <w:pPr>
              <w:rPr>
                <w:rFonts w:asciiTheme="minorHAnsi" w:hAnsiTheme="minorHAnsi"/>
              </w:rPr>
            </w:pPr>
            <w:r w:rsidRPr="00CB23B3">
              <w:rPr>
                <w:rFonts w:asciiTheme="minorHAnsi" w:hAnsiTheme="minorHAnsi"/>
              </w:rPr>
              <w:t xml:space="preserve">Student Workbook </w:t>
            </w:r>
          </w:p>
          <w:p w14:paraId="4762828B" w14:textId="4F424CE6" w:rsidR="00CB23B3" w:rsidRPr="00CB23B3" w:rsidRDefault="00B64055" w:rsidP="00CB23B3">
            <w:pPr>
              <w:rPr>
                <w:rFonts w:asciiTheme="minorHAnsi" w:hAnsiTheme="minorHAnsi"/>
              </w:rPr>
            </w:pPr>
            <w:r w:rsidRPr="00CB23B3">
              <w:rPr>
                <w:rFonts w:asciiTheme="minorHAnsi" w:hAnsiTheme="minorHAnsi"/>
              </w:rPr>
              <w:t>pp. 62-73</w:t>
            </w:r>
          </w:p>
        </w:tc>
        <w:tc>
          <w:tcPr>
            <w:tcW w:w="3369" w:type="dxa"/>
          </w:tcPr>
          <w:p w14:paraId="2936EBC9" w14:textId="77777777" w:rsidR="00CB23B3" w:rsidRPr="00CB23B3" w:rsidRDefault="00B64055" w:rsidP="00CB23B3">
            <w:pPr>
              <w:rPr>
                <w:rFonts w:asciiTheme="minorHAnsi" w:hAnsiTheme="minorHAnsi"/>
              </w:rPr>
            </w:pPr>
            <w:r>
              <w:rPr>
                <w:rFonts w:asciiTheme="minorHAnsi" w:hAnsiTheme="minorHAnsi"/>
              </w:rPr>
              <w:t>The text book explains that Hoover was gr</w:t>
            </w:r>
            <w:r w:rsidR="00C31F7B">
              <w:rPr>
                <w:rFonts w:asciiTheme="minorHAnsi" w:hAnsiTheme="minorHAnsi"/>
              </w:rPr>
              <w:t>eat at making money, a trait he and the US would’ve</w:t>
            </w:r>
            <w:r>
              <w:rPr>
                <w:rFonts w:asciiTheme="minorHAnsi" w:hAnsiTheme="minorHAnsi"/>
              </w:rPr>
              <w:t xml:space="preserve"> </w:t>
            </w:r>
            <w:r w:rsidR="00C31F7B">
              <w:rPr>
                <w:rFonts w:asciiTheme="minorHAnsi" w:hAnsiTheme="minorHAnsi"/>
              </w:rPr>
              <w:t>benefited from in the 19</w:t>
            </w:r>
            <w:r>
              <w:rPr>
                <w:rFonts w:asciiTheme="minorHAnsi" w:hAnsiTheme="minorHAnsi"/>
              </w:rPr>
              <w:t>20’</w:t>
            </w:r>
            <w:r w:rsidR="00C31F7B">
              <w:rPr>
                <w:rFonts w:asciiTheme="minorHAnsi" w:hAnsiTheme="minorHAnsi"/>
              </w:rPr>
              <w:t>s. However Hoover and his staff unfortunately did not see the impending depression nor did he do anything to alleviate the situation. He believed it was against the American way to intervene and would be useless to try.</w:t>
            </w:r>
          </w:p>
        </w:tc>
      </w:tr>
      <w:tr w:rsidR="00CB23B3" w:rsidRPr="00CB23B3" w14:paraId="0692E7DF" w14:textId="77777777" w:rsidTr="00E53B85">
        <w:trPr>
          <w:trHeight w:val="3680"/>
        </w:trPr>
        <w:tc>
          <w:tcPr>
            <w:tcW w:w="3288" w:type="dxa"/>
          </w:tcPr>
          <w:p w14:paraId="12497D5F" w14:textId="5457617B" w:rsidR="00CB23B3" w:rsidRDefault="000C436C" w:rsidP="000C436C">
            <w:pPr>
              <w:tabs>
                <w:tab w:val="center" w:pos="981"/>
              </w:tabs>
              <w:rPr>
                <w:rFonts w:asciiTheme="minorHAnsi" w:hAnsiTheme="minorHAnsi"/>
              </w:rPr>
            </w:pPr>
            <w:r>
              <w:rPr>
                <w:rFonts w:asciiTheme="minorHAnsi" w:hAnsiTheme="minorHAnsi"/>
              </w:rPr>
              <w:tab/>
            </w:r>
          </w:p>
          <w:p w14:paraId="285B5E9C" w14:textId="37438FCA" w:rsidR="000C436C" w:rsidRPr="00CB23B3" w:rsidRDefault="00E53B85" w:rsidP="00CB23B3">
            <w:pPr>
              <w:rPr>
                <w:rFonts w:asciiTheme="minorHAnsi" w:hAnsiTheme="minorHAnsi"/>
              </w:rPr>
            </w:pPr>
            <w:r>
              <w:rPr>
                <w:noProof/>
                <w:lang w:val="en-US"/>
              </w:rPr>
              <w:drawing>
                <wp:anchor distT="0" distB="0" distL="114300" distR="114300" simplePos="0" relativeHeight="251753472" behindDoc="1" locked="0" layoutInCell="1" allowOverlap="1" wp14:anchorId="74B986A4" wp14:editId="7FBF1BE8">
                  <wp:simplePos x="0" y="0"/>
                  <wp:positionH relativeFrom="column">
                    <wp:posOffset>26035</wp:posOffset>
                  </wp:positionH>
                  <wp:positionV relativeFrom="paragraph">
                    <wp:posOffset>264795</wp:posOffset>
                  </wp:positionV>
                  <wp:extent cx="1904845" cy="1464350"/>
                  <wp:effectExtent l="0" t="0" r="0" b="0"/>
                  <wp:wrapTight wrapText="bothSides">
                    <wp:wrapPolygon edited="0">
                      <wp:start x="0" y="0"/>
                      <wp:lineTo x="0" y="21356"/>
                      <wp:lineTo x="21391" y="21356"/>
                      <wp:lineTo x="21391" y="0"/>
                      <wp:lineTo x="0" y="0"/>
                    </wp:wrapPolygon>
                  </wp:wrapTight>
                  <wp:docPr id="8" name="panhack" descr="Learning how. The war production program means school to these boys. Class work is part of their training to be expert tool and die 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Learning how. The war production program means school to these boys. Class work is part of their training to be expert tool and die mak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845" cy="146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32" w:type="dxa"/>
          </w:tcPr>
          <w:p w14:paraId="544949E2" w14:textId="77777777" w:rsidR="000C436C" w:rsidRDefault="000C436C" w:rsidP="00B64055">
            <w:pPr>
              <w:pStyle w:val="Header"/>
              <w:tabs>
                <w:tab w:val="left" w:pos="720"/>
                <w:tab w:val="left" w:pos="1080"/>
              </w:tabs>
              <w:ind w:left="-360" w:right="-360"/>
              <w:jc w:val="both"/>
            </w:pPr>
          </w:p>
          <w:p w14:paraId="1AA43A52" w14:textId="77777777" w:rsidR="000C436C" w:rsidRDefault="000C436C" w:rsidP="00B64055">
            <w:pPr>
              <w:pStyle w:val="Header"/>
              <w:tabs>
                <w:tab w:val="left" w:pos="720"/>
                <w:tab w:val="left" w:pos="1080"/>
              </w:tabs>
              <w:ind w:left="-360" w:right="-360"/>
              <w:jc w:val="both"/>
            </w:pPr>
          </w:p>
          <w:p w14:paraId="295E1FC0" w14:textId="77777777" w:rsidR="000C436C" w:rsidRDefault="000C436C" w:rsidP="00B64055">
            <w:pPr>
              <w:pStyle w:val="Header"/>
              <w:tabs>
                <w:tab w:val="left" w:pos="720"/>
                <w:tab w:val="left" w:pos="1080"/>
              </w:tabs>
              <w:ind w:left="-360" w:right="-360"/>
              <w:jc w:val="both"/>
            </w:pPr>
          </w:p>
          <w:p w14:paraId="1AF4D8ED" w14:textId="77777777" w:rsidR="000C436C" w:rsidRDefault="000C436C" w:rsidP="00B64055">
            <w:pPr>
              <w:pStyle w:val="Header"/>
              <w:tabs>
                <w:tab w:val="left" w:pos="720"/>
                <w:tab w:val="left" w:pos="1080"/>
              </w:tabs>
              <w:ind w:left="-360" w:right="-360"/>
              <w:jc w:val="both"/>
            </w:pPr>
          </w:p>
          <w:p w14:paraId="3E32BD36" w14:textId="77777777" w:rsidR="00B64055" w:rsidRDefault="00D42257" w:rsidP="00B64055">
            <w:pPr>
              <w:pStyle w:val="Header"/>
              <w:tabs>
                <w:tab w:val="left" w:pos="720"/>
                <w:tab w:val="left" w:pos="1080"/>
              </w:tabs>
              <w:ind w:left="-360" w:right="-360"/>
              <w:jc w:val="both"/>
              <w:rPr>
                <w:rFonts w:asciiTheme="minorHAnsi" w:hAnsiTheme="minorHAnsi"/>
                <w:szCs w:val="24"/>
              </w:rPr>
            </w:pPr>
            <w:hyperlink r:id="rId11" w:history="1">
              <w:r w:rsidR="00B64055" w:rsidRPr="004F5B72">
                <w:rPr>
                  <w:rStyle w:val="Hyperlink"/>
                  <w:rFonts w:asciiTheme="minorHAnsi" w:hAnsiTheme="minorHAnsi"/>
                  <w:szCs w:val="24"/>
                </w:rPr>
                <w:t>http://memory.loc.gov/ammem/fsahtml/fahome.html</w:t>
              </w:r>
            </w:hyperlink>
          </w:p>
          <w:p w14:paraId="3B91948A" w14:textId="77777777" w:rsidR="00CB23B3" w:rsidRPr="00CB23B3" w:rsidRDefault="00CB23B3" w:rsidP="00CB23B3">
            <w:pPr>
              <w:rPr>
                <w:rFonts w:asciiTheme="minorHAnsi" w:hAnsiTheme="minorHAnsi"/>
              </w:rPr>
            </w:pPr>
          </w:p>
        </w:tc>
        <w:tc>
          <w:tcPr>
            <w:tcW w:w="3369" w:type="dxa"/>
          </w:tcPr>
          <w:p w14:paraId="5AFC3664" w14:textId="77777777" w:rsidR="00386762" w:rsidRDefault="00386762" w:rsidP="00CB23B3">
            <w:pPr>
              <w:rPr>
                <w:rFonts w:asciiTheme="minorHAnsi" w:hAnsiTheme="minorHAnsi"/>
              </w:rPr>
            </w:pPr>
            <w:r>
              <w:rPr>
                <w:rFonts w:asciiTheme="minorHAnsi" w:hAnsiTheme="minorHAnsi"/>
              </w:rPr>
              <w:t>Boys in class: 1940</w:t>
            </w:r>
          </w:p>
          <w:p w14:paraId="18BF8661" w14:textId="77777777" w:rsidR="00386762" w:rsidRPr="00CB23B3" w:rsidRDefault="00386762" w:rsidP="00CB23B3">
            <w:pPr>
              <w:rPr>
                <w:rFonts w:asciiTheme="minorHAnsi" w:hAnsiTheme="minorHAnsi"/>
              </w:rPr>
            </w:pPr>
            <w:r>
              <w:rPr>
                <w:rFonts w:asciiTheme="minorHAnsi" w:hAnsiTheme="minorHAnsi"/>
              </w:rPr>
              <w:t>Image shows boys in class at a war production program. The boys thought of this as school and the class work would be to teach them to become expert die and tool markers. Stark contrast between the 1920’s as most boys would be in proper school receiving an education, not trying to get a job in a factory.</w:t>
            </w:r>
          </w:p>
        </w:tc>
      </w:tr>
      <w:tr w:rsidR="00B64055" w:rsidRPr="00CB23B3" w14:paraId="2AB43DF8" w14:textId="77777777" w:rsidTr="00E53B85">
        <w:trPr>
          <w:trHeight w:val="3680"/>
        </w:trPr>
        <w:tc>
          <w:tcPr>
            <w:tcW w:w="3288" w:type="dxa"/>
          </w:tcPr>
          <w:p w14:paraId="4CD60511" w14:textId="471B3319" w:rsidR="00B64055" w:rsidRPr="00CB23B3" w:rsidRDefault="00BD2D30" w:rsidP="00CB23B3">
            <w:pPr>
              <w:rPr>
                <w:rFonts w:asciiTheme="minorHAnsi" w:hAnsiTheme="minorHAnsi"/>
              </w:rPr>
            </w:pPr>
            <w:r>
              <w:rPr>
                <w:noProof/>
                <w:lang w:val="en-US"/>
              </w:rPr>
              <w:drawing>
                <wp:anchor distT="0" distB="0" distL="114300" distR="114300" simplePos="0" relativeHeight="251758592" behindDoc="1" locked="0" layoutInCell="1" allowOverlap="1" wp14:anchorId="61A9D625" wp14:editId="0FDC552C">
                  <wp:simplePos x="0" y="0"/>
                  <wp:positionH relativeFrom="column">
                    <wp:posOffset>195580</wp:posOffset>
                  </wp:positionH>
                  <wp:positionV relativeFrom="paragraph">
                    <wp:posOffset>188595</wp:posOffset>
                  </wp:positionV>
                  <wp:extent cx="1551940" cy="1981200"/>
                  <wp:effectExtent l="0" t="0" r="0" b="0"/>
                  <wp:wrapTight wrapText="bothSides">
                    <wp:wrapPolygon edited="0">
                      <wp:start x="0" y="0"/>
                      <wp:lineTo x="0" y="21392"/>
                      <wp:lineTo x="21211" y="21392"/>
                      <wp:lineTo x="21211" y="0"/>
                      <wp:lineTo x="0" y="0"/>
                    </wp:wrapPolygon>
                  </wp:wrapTight>
                  <wp:docPr id="3" name="Picture 3" descr="An unemployed man eating soup at a soup kitchen during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unemployed man eating soup at a soup kitchen during the Great Depress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94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32" w:type="dxa"/>
          </w:tcPr>
          <w:p w14:paraId="498D39B6" w14:textId="77777777" w:rsidR="00174F13" w:rsidRDefault="00174F13" w:rsidP="00B64055">
            <w:pPr>
              <w:pStyle w:val="Header"/>
              <w:tabs>
                <w:tab w:val="left" w:pos="1080"/>
              </w:tabs>
              <w:ind w:left="-360" w:right="-360"/>
              <w:jc w:val="both"/>
            </w:pPr>
          </w:p>
          <w:p w14:paraId="49EBE178" w14:textId="77777777" w:rsidR="00174F13" w:rsidRDefault="00174F13" w:rsidP="00B64055">
            <w:pPr>
              <w:pStyle w:val="Header"/>
              <w:tabs>
                <w:tab w:val="left" w:pos="1080"/>
              </w:tabs>
              <w:ind w:left="-360" w:right="-360"/>
              <w:jc w:val="both"/>
            </w:pPr>
          </w:p>
          <w:p w14:paraId="79359713" w14:textId="77777777" w:rsidR="00174F13" w:rsidRDefault="00174F13" w:rsidP="00B64055">
            <w:pPr>
              <w:pStyle w:val="Header"/>
              <w:tabs>
                <w:tab w:val="left" w:pos="1080"/>
              </w:tabs>
              <w:ind w:left="-360" w:right="-360"/>
              <w:jc w:val="both"/>
            </w:pPr>
          </w:p>
          <w:p w14:paraId="17F1B5FB" w14:textId="77777777" w:rsidR="00174F13" w:rsidRDefault="00174F13" w:rsidP="00B64055">
            <w:pPr>
              <w:pStyle w:val="Header"/>
              <w:tabs>
                <w:tab w:val="left" w:pos="1080"/>
              </w:tabs>
              <w:ind w:left="-360" w:right="-360"/>
              <w:jc w:val="both"/>
            </w:pPr>
          </w:p>
          <w:p w14:paraId="138FE839" w14:textId="77777777" w:rsidR="00BD2D30" w:rsidRDefault="00D42257" w:rsidP="00BD2D30">
            <w:pPr>
              <w:pStyle w:val="Header"/>
              <w:tabs>
                <w:tab w:val="left" w:pos="1080"/>
              </w:tabs>
              <w:ind w:left="-360" w:right="-360"/>
              <w:jc w:val="both"/>
              <w:rPr>
                <w:rFonts w:asciiTheme="minorHAnsi" w:hAnsiTheme="minorHAnsi"/>
                <w:szCs w:val="24"/>
              </w:rPr>
            </w:pPr>
            <w:hyperlink r:id="rId13" w:history="1">
              <w:r w:rsidR="00BD2D30" w:rsidRPr="004F5B72">
                <w:rPr>
                  <w:rStyle w:val="Hyperlink"/>
                  <w:rFonts w:asciiTheme="minorHAnsi" w:hAnsiTheme="minorHAnsi"/>
                  <w:szCs w:val="24"/>
                </w:rPr>
                <w:t>http://history1900s.about.com/od/photographs/tp/greatdepressionpictures.htm</w:t>
              </w:r>
            </w:hyperlink>
          </w:p>
          <w:p w14:paraId="40983C57" w14:textId="77777777" w:rsidR="00B64055" w:rsidRPr="00CB23B3" w:rsidRDefault="00B64055" w:rsidP="00DB3580">
            <w:pPr>
              <w:pStyle w:val="Header"/>
              <w:tabs>
                <w:tab w:val="left" w:pos="1080"/>
              </w:tabs>
              <w:ind w:left="-360" w:right="-360"/>
              <w:jc w:val="both"/>
              <w:rPr>
                <w:rFonts w:asciiTheme="minorHAnsi" w:hAnsiTheme="minorHAnsi"/>
              </w:rPr>
            </w:pPr>
          </w:p>
        </w:tc>
        <w:tc>
          <w:tcPr>
            <w:tcW w:w="3369" w:type="dxa"/>
          </w:tcPr>
          <w:p w14:paraId="43DF3C7E" w14:textId="77777777" w:rsidR="00B64055" w:rsidRDefault="00BD2D30" w:rsidP="00CB23B3">
            <w:pPr>
              <w:rPr>
                <w:rFonts w:asciiTheme="minorHAnsi" w:hAnsiTheme="minorHAnsi"/>
              </w:rPr>
            </w:pPr>
            <w:r>
              <w:rPr>
                <w:rFonts w:asciiTheme="minorHAnsi" w:hAnsiTheme="minorHAnsi"/>
              </w:rPr>
              <w:t>Unemployed man in soup kitchen: 1936</w:t>
            </w:r>
          </w:p>
          <w:p w14:paraId="2B4FAD33" w14:textId="0EBF8476" w:rsidR="00BD2D30" w:rsidRPr="00CB23B3" w:rsidRDefault="00BD2D30" w:rsidP="00CB23B3">
            <w:pPr>
              <w:rPr>
                <w:rFonts w:asciiTheme="minorHAnsi" w:hAnsiTheme="minorHAnsi"/>
              </w:rPr>
            </w:pPr>
            <w:r>
              <w:rPr>
                <w:rFonts w:asciiTheme="minorHAnsi" w:hAnsiTheme="minorHAnsi"/>
              </w:rPr>
              <w:t>So many people were unemployed during the great depression that soup kitchens and bread lines were opened by charitable organizations looking to feed the hungry people of America. Is quite different from the 20’s when everyone had an overabundance of food.</w:t>
            </w:r>
          </w:p>
        </w:tc>
      </w:tr>
      <w:tr w:rsidR="00B64055" w:rsidRPr="00CB23B3" w14:paraId="36F6259E" w14:textId="77777777" w:rsidTr="00E53B85">
        <w:trPr>
          <w:trHeight w:val="3950"/>
        </w:trPr>
        <w:tc>
          <w:tcPr>
            <w:tcW w:w="3288" w:type="dxa"/>
          </w:tcPr>
          <w:p w14:paraId="5FBA0EA9" w14:textId="66208716" w:rsidR="00B64055" w:rsidRPr="00CB23B3" w:rsidRDefault="00D2177E" w:rsidP="00CB23B3">
            <w:pPr>
              <w:rPr>
                <w:rFonts w:asciiTheme="minorHAnsi" w:hAnsiTheme="minorHAnsi"/>
              </w:rPr>
            </w:pPr>
            <w:r>
              <w:rPr>
                <w:rFonts w:ascii="Open Sans" w:hAnsi="Open Sans" w:cs="Arial"/>
                <w:noProof/>
                <w:color w:val="00618E"/>
                <w:sz w:val="21"/>
                <w:szCs w:val="21"/>
                <w:lang w:val="en-US"/>
              </w:rPr>
              <w:lastRenderedPageBreak/>
              <w:drawing>
                <wp:anchor distT="0" distB="0" distL="114300" distR="114300" simplePos="0" relativeHeight="251756544" behindDoc="1" locked="0" layoutInCell="1" allowOverlap="1" wp14:anchorId="209DA59D" wp14:editId="46FF3665">
                  <wp:simplePos x="0" y="0"/>
                  <wp:positionH relativeFrom="column">
                    <wp:posOffset>390525</wp:posOffset>
                  </wp:positionH>
                  <wp:positionV relativeFrom="paragraph">
                    <wp:posOffset>127000</wp:posOffset>
                  </wp:positionV>
                  <wp:extent cx="1428750" cy="1685925"/>
                  <wp:effectExtent l="0" t="0" r="0" b="0"/>
                  <wp:wrapTight wrapText="bothSides">
                    <wp:wrapPolygon edited="0">
                      <wp:start x="0" y="0"/>
                      <wp:lineTo x="0" y="21478"/>
                      <wp:lineTo x="21312" y="21478"/>
                      <wp:lineTo x="21312" y="0"/>
                      <wp:lineTo x="0" y="0"/>
                    </wp:wrapPolygon>
                  </wp:wrapTight>
                  <wp:docPr id="2" name="Picture 2" descr="https://cdn.loc.gov/service/afc/afc1985001/afc1985001_clip003/0002t.gif#h=177&amp;w=1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oc.gov/service/afc/afc1985001/afc1985001_clip003/0002t.gif#h=177&amp;w=1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685925"/>
                          </a:xfrm>
                          <a:prstGeom prst="rect">
                            <a:avLst/>
                          </a:prstGeom>
                          <a:noFill/>
                          <a:ln>
                            <a:noFill/>
                          </a:ln>
                        </pic:spPr>
                      </pic:pic>
                    </a:graphicData>
                  </a:graphic>
                </wp:anchor>
              </w:drawing>
            </w:r>
          </w:p>
        </w:tc>
        <w:tc>
          <w:tcPr>
            <w:tcW w:w="3532" w:type="dxa"/>
          </w:tcPr>
          <w:p w14:paraId="0799E9F1" w14:textId="77777777" w:rsidR="00D2177E" w:rsidRDefault="00D2177E" w:rsidP="00B64055">
            <w:pPr>
              <w:pStyle w:val="Header"/>
              <w:tabs>
                <w:tab w:val="left" w:pos="1080"/>
              </w:tabs>
              <w:ind w:left="-360" w:right="-360"/>
              <w:jc w:val="both"/>
            </w:pPr>
          </w:p>
          <w:p w14:paraId="36B07FD8" w14:textId="77777777" w:rsidR="00D2177E" w:rsidRDefault="00D2177E" w:rsidP="00B64055">
            <w:pPr>
              <w:pStyle w:val="Header"/>
              <w:tabs>
                <w:tab w:val="left" w:pos="1080"/>
              </w:tabs>
              <w:ind w:left="-360" w:right="-360"/>
              <w:jc w:val="both"/>
            </w:pPr>
          </w:p>
          <w:p w14:paraId="2C254B46" w14:textId="77777777" w:rsidR="00D2177E" w:rsidRDefault="00D2177E" w:rsidP="00B64055">
            <w:pPr>
              <w:pStyle w:val="Header"/>
              <w:tabs>
                <w:tab w:val="left" w:pos="1080"/>
              </w:tabs>
              <w:ind w:left="-360" w:right="-360"/>
              <w:jc w:val="both"/>
            </w:pPr>
          </w:p>
          <w:p w14:paraId="7FD152BD" w14:textId="77777777" w:rsidR="00B64055" w:rsidRDefault="00D42257" w:rsidP="00B64055">
            <w:pPr>
              <w:pStyle w:val="Header"/>
              <w:tabs>
                <w:tab w:val="left" w:pos="1080"/>
              </w:tabs>
              <w:ind w:left="-360" w:right="-360"/>
              <w:jc w:val="both"/>
              <w:rPr>
                <w:rFonts w:asciiTheme="minorHAnsi" w:hAnsiTheme="minorHAnsi"/>
                <w:szCs w:val="24"/>
              </w:rPr>
            </w:pPr>
            <w:hyperlink r:id="rId16" w:history="1">
              <w:r w:rsidR="00B64055" w:rsidRPr="004F5B72">
                <w:rPr>
                  <w:rStyle w:val="Hyperlink"/>
                  <w:rFonts w:asciiTheme="minorHAnsi" w:hAnsiTheme="minorHAnsi"/>
                  <w:szCs w:val="24"/>
                </w:rPr>
                <w:t>http://lcweb2.loc.gov/ammem/afctshtml/tshome.html</w:t>
              </w:r>
            </w:hyperlink>
          </w:p>
          <w:p w14:paraId="1C602BB3" w14:textId="77777777" w:rsidR="00B64055" w:rsidRPr="00CB23B3" w:rsidRDefault="00B64055" w:rsidP="00CB23B3">
            <w:pPr>
              <w:rPr>
                <w:rFonts w:asciiTheme="minorHAnsi" w:hAnsiTheme="minorHAnsi"/>
              </w:rPr>
            </w:pPr>
          </w:p>
        </w:tc>
        <w:tc>
          <w:tcPr>
            <w:tcW w:w="3369" w:type="dxa"/>
          </w:tcPr>
          <w:p w14:paraId="2DC5930C" w14:textId="217C9A3B" w:rsidR="00B64055" w:rsidRDefault="00D2177E" w:rsidP="00CB23B3">
            <w:pPr>
              <w:rPr>
                <w:rFonts w:asciiTheme="minorHAnsi" w:hAnsiTheme="minorHAnsi"/>
              </w:rPr>
            </w:pPr>
            <w:r>
              <w:rPr>
                <w:rFonts w:asciiTheme="minorHAnsi" w:hAnsiTheme="minorHAnsi"/>
              </w:rPr>
              <w:t>Newspaper clipping: Aug 10, 1941</w:t>
            </w:r>
          </w:p>
          <w:p w14:paraId="3079426D" w14:textId="4F2B8F1D" w:rsidR="00D2177E" w:rsidRPr="00CB23B3" w:rsidRDefault="00D2177E" w:rsidP="00CB23B3">
            <w:pPr>
              <w:rPr>
                <w:rFonts w:asciiTheme="minorHAnsi" w:hAnsiTheme="minorHAnsi"/>
              </w:rPr>
            </w:pPr>
            <w:r>
              <w:rPr>
                <w:rFonts w:asciiTheme="minorHAnsi" w:hAnsiTheme="minorHAnsi"/>
              </w:rPr>
              <w:t xml:space="preserve">Illustrates the “grim” conditions of the depression through the lyrics. Mentions how people travelled to California to find fertile land and the WPA providing work. </w:t>
            </w:r>
            <w:r w:rsidR="00BD2D30">
              <w:rPr>
                <w:rFonts w:asciiTheme="minorHAnsi" w:hAnsiTheme="minorHAnsi"/>
              </w:rPr>
              <w:t>Unlike the upbeat jazz times of the 20’s the depressing outlook within the song goes to show how differently people felt about the situation they are in.</w:t>
            </w:r>
          </w:p>
        </w:tc>
      </w:tr>
      <w:tr w:rsidR="00B64055" w:rsidRPr="00CB23B3" w14:paraId="336F3D77" w14:textId="77777777" w:rsidTr="00E53B85">
        <w:trPr>
          <w:trHeight w:val="3095"/>
        </w:trPr>
        <w:tc>
          <w:tcPr>
            <w:tcW w:w="3288" w:type="dxa"/>
          </w:tcPr>
          <w:p w14:paraId="1C0DE5F5" w14:textId="5DB0146E" w:rsidR="00B64055" w:rsidRPr="00CB23B3" w:rsidRDefault="00C37302" w:rsidP="00CB23B3">
            <w:pPr>
              <w:rPr>
                <w:rFonts w:asciiTheme="minorHAnsi" w:hAnsiTheme="minorHAnsi"/>
              </w:rPr>
            </w:pPr>
            <w:r>
              <w:rPr>
                <w:noProof/>
                <w:lang w:val="en-US"/>
              </w:rPr>
              <w:drawing>
                <wp:anchor distT="0" distB="0" distL="114300" distR="114300" simplePos="0" relativeHeight="251757568" behindDoc="1" locked="0" layoutInCell="1" allowOverlap="1" wp14:anchorId="6C04568F" wp14:editId="6ABA323D">
                  <wp:simplePos x="0" y="0"/>
                  <wp:positionH relativeFrom="column">
                    <wp:posOffset>442595</wp:posOffset>
                  </wp:positionH>
                  <wp:positionV relativeFrom="paragraph">
                    <wp:posOffset>91440</wp:posOffset>
                  </wp:positionV>
                  <wp:extent cx="1256665" cy="1640205"/>
                  <wp:effectExtent l="0" t="0" r="635" b="0"/>
                  <wp:wrapTight wrapText="bothSides">
                    <wp:wrapPolygon edited="0">
                      <wp:start x="0" y="0"/>
                      <wp:lineTo x="0" y="21324"/>
                      <wp:lineTo x="21283" y="21324"/>
                      <wp:lineTo x="21283" y="0"/>
                      <wp:lineTo x="0" y="0"/>
                    </wp:wrapPolygon>
                  </wp:wrapTight>
                  <wp:docPr id="1" name="Picture 1" descr="Migrant worker walking by himself on a California highway during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 worker walking by himself on a California highway during the Great Depre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665" cy="164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32" w:type="dxa"/>
          </w:tcPr>
          <w:p w14:paraId="5C3BAD63" w14:textId="77777777" w:rsidR="00B64055" w:rsidRDefault="00D42257" w:rsidP="00B64055">
            <w:pPr>
              <w:pStyle w:val="Header"/>
              <w:tabs>
                <w:tab w:val="left" w:pos="1080"/>
              </w:tabs>
              <w:ind w:left="-360" w:right="-360"/>
              <w:jc w:val="both"/>
              <w:rPr>
                <w:rFonts w:asciiTheme="minorHAnsi" w:hAnsiTheme="minorHAnsi"/>
                <w:szCs w:val="24"/>
              </w:rPr>
            </w:pPr>
            <w:hyperlink r:id="rId18" w:history="1">
              <w:r w:rsidR="00B64055" w:rsidRPr="004F5B72">
                <w:rPr>
                  <w:rStyle w:val="Hyperlink"/>
                  <w:rFonts w:asciiTheme="minorHAnsi" w:hAnsiTheme="minorHAnsi"/>
                  <w:szCs w:val="24"/>
                </w:rPr>
                <w:t>http://history1900s.about.com/od/photographs/tp/greatdepressionpictures.htm</w:t>
              </w:r>
            </w:hyperlink>
          </w:p>
          <w:p w14:paraId="78779072" w14:textId="77777777" w:rsidR="00B64055" w:rsidRPr="00CB23B3" w:rsidRDefault="00B64055" w:rsidP="00CB23B3">
            <w:pPr>
              <w:rPr>
                <w:rFonts w:asciiTheme="minorHAnsi" w:hAnsiTheme="minorHAnsi"/>
              </w:rPr>
            </w:pPr>
          </w:p>
        </w:tc>
        <w:tc>
          <w:tcPr>
            <w:tcW w:w="3369" w:type="dxa"/>
          </w:tcPr>
          <w:p w14:paraId="56E3E3F9" w14:textId="77777777" w:rsidR="00B64055" w:rsidRDefault="00C37302" w:rsidP="00CB23B3">
            <w:pPr>
              <w:rPr>
                <w:rFonts w:asciiTheme="minorHAnsi" w:hAnsiTheme="minorHAnsi"/>
              </w:rPr>
            </w:pPr>
            <w:r>
              <w:rPr>
                <w:rFonts w:asciiTheme="minorHAnsi" w:hAnsiTheme="minorHAnsi"/>
              </w:rPr>
              <w:t>California Highway: 1935</w:t>
            </w:r>
          </w:p>
          <w:p w14:paraId="1DED4B52" w14:textId="19BF2997" w:rsidR="00C37302" w:rsidRPr="00CB23B3" w:rsidRDefault="00C37302" w:rsidP="00C37302">
            <w:pPr>
              <w:rPr>
                <w:rFonts w:asciiTheme="minorHAnsi" w:hAnsiTheme="minorHAnsi"/>
              </w:rPr>
            </w:pPr>
            <w:r>
              <w:rPr>
                <w:rFonts w:asciiTheme="minorHAnsi" w:hAnsiTheme="minorHAnsi"/>
              </w:rPr>
              <w:t>Many were forced from their homes in an attempt to find work. Some people would go to California hoping to find work on a farm. Others would travel the train tracks going from town to town only able to take with them what they could carry.</w:t>
            </w:r>
          </w:p>
        </w:tc>
      </w:tr>
      <w:tr w:rsidR="00B64055" w:rsidRPr="00CB23B3" w14:paraId="6C34DE75" w14:textId="77777777" w:rsidTr="00E53B85">
        <w:trPr>
          <w:trHeight w:val="5165"/>
        </w:trPr>
        <w:tc>
          <w:tcPr>
            <w:tcW w:w="3288" w:type="dxa"/>
          </w:tcPr>
          <w:p w14:paraId="0CCDB6FC" w14:textId="77777777" w:rsidR="006D7602" w:rsidRDefault="006D7602" w:rsidP="006D7602">
            <w:pPr>
              <w:rPr>
                <w:rFonts w:asciiTheme="minorHAnsi" w:hAnsiTheme="minorHAnsi"/>
              </w:rPr>
            </w:pPr>
          </w:p>
          <w:p w14:paraId="4AF18EA7" w14:textId="77777777" w:rsidR="006D7602" w:rsidRDefault="006D7602" w:rsidP="006D7602">
            <w:pPr>
              <w:rPr>
                <w:rFonts w:asciiTheme="minorHAnsi" w:hAnsiTheme="minorHAnsi"/>
              </w:rPr>
            </w:pPr>
          </w:p>
          <w:p w14:paraId="2FFA83D8" w14:textId="77777777" w:rsidR="006D7602" w:rsidRDefault="006D7602" w:rsidP="006D7602">
            <w:pPr>
              <w:rPr>
                <w:rFonts w:asciiTheme="minorHAnsi" w:hAnsiTheme="minorHAnsi"/>
              </w:rPr>
            </w:pPr>
          </w:p>
          <w:p w14:paraId="38A0D3E1" w14:textId="77777777" w:rsidR="006D7602" w:rsidRDefault="006D7602" w:rsidP="006D7602">
            <w:pPr>
              <w:rPr>
                <w:rFonts w:asciiTheme="minorHAnsi" w:hAnsiTheme="minorHAnsi"/>
              </w:rPr>
            </w:pPr>
          </w:p>
          <w:p w14:paraId="0CED337C" w14:textId="77777777" w:rsidR="006D7602" w:rsidRDefault="006D7602" w:rsidP="006D7602">
            <w:pPr>
              <w:rPr>
                <w:rFonts w:asciiTheme="minorHAnsi" w:hAnsiTheme="minorHAnsi"/>
              </w:rPr>
            </w:pPr>
          </w:p>
          <w:p w14:paraId="02DCE03C" w14:textId="77777777" w:rsidR="006D7602" w:rsidRDefault="006D7602" w:rsidP="006D7602">
            <w:pPr>
              <w:rPr>
                <w:rFonts w:asciiTheme="minorHAnsi" w:hAnsiTheme="minorHAnsi"/>
              </w:rPr>
            </w:pPr>
          </w:p>
          <w:p w14:paraId="6E931C82" w14:textId="77777777" w:rsidR="006D7602" w:rsidRDefault="006D7602" w:rsidP="006D7602">
            <w:pPr>
              <w:rPr>
                <w:rFonts w:asciiTheme="minorHAnsi" w:hAnsiTheme="minorHAnsi"/>
              </w:rPr>
            </w:pPr>
          </w:p>
          <w:p w14:paraId="4D95CC4E" w14:textId="38CE4D81" w:rsidR="00B64055" w:rsidRPr="00CB23B3" w:rsidRDefault="006D7602" w:rsidP="006D7602">
            <w:pPr>
              <w:rPr>
                <w:rFonts w:asciiTheme="minorHAnsi" w:hAnsiTheme="minorHAnsi"/>
              </w:rPr>
            </w:pPr>
            <w:r>
              <w:rPr>
                <w:rFonts w:asciiTheme="minorHAnsi" w:hAnsiTheme="minorHAnsi"/>
              </w:rPr>
              <w:t>Pp. 69 Unemployment</w:t>
            </w:r>
          </w:p>
        </w:tc>
        <w:tc>
          <w:tcPr>
            <w:tcW w:w="3532" w:type="dxa"/>
          </w:tcPr>
          <w:p w14:paraId="117EE1C7" w14:textId="77777777" w:rsidR="006D7602" w:rsidRDefault="006D7602" w:rsidP="006D7602">
            <w:pPr>
              <w:pStyle w:val="Header"/>
              <w:tabs>
                <w:tab w:val="left" w:pos="1080"/>
              </w:tabs>
              <w:ind w:right="-360"/>
              <w:jc w:val="both"/>
              <w:rPr>
                <w:rFonts w:asciiTheme="minorHAnsi" w:hAnsiTheme="minorHAnsi"/>
              </w:rPr>
            </w:pPr>
          </w:p>
          <w:p w14:paraId="4BA84B29" w14:textId="77777777" w:rsidR="006D7602" w:rsidRDefault="006D7602" w:rsidP="006D7602">
            <w:pPr>
              <w:pStyle w:val="Header"/>
              <w:tabs>
                <w:tab w:val="left" w:pos="1080"/>
              </w:tabs>
              <w:ind w:right="-360"/>
              <w:jc w:val="both"/>
              <w:rPr>
                <w:rFonts w:asciiTheme="minorHAnsi" w:hAnsiTheme="minorHAnsi"/>
              </w:rPr>
            </w:pPr>
          </w:p>
          <w:p w14:paraId="125842C2" w14:textId="77777777" w:rsidR="006D7602" w:rsidRDefault="006D7602" w:rsidP="006D7602">
            <w:pPr>
              <w:pStyle w:val="Header"/>
              <w:tabs>
                <w:tab w:val="left" w:pos="1080"/>
              </w:tabs>
              <w:ind w:right="-360"/>
              <w:jc w:val="both"/>
              <w:rPr>
                <w:rFonts w:asciiTheme="minorHAnsi" w:hAnsiTheme="minorHAnsi"/>
              </w:rPr>
            </w:pPr>
          </w:p>
          <w:p w14:paraId="5F05BE4D" w14:textId="77777777" w:rsidR="006D7602" w:rsidRDefault="006D7602" w:rsidP="006D7602">
            <w:pPr>
              <w:pStyle w:val="Header"/>
              <w:tabs>
                <w:tab w:val="left" w:pos="1080"/>
              </w:tabs>
              <w:ind w:right="-360"/>
              <w:jc w:val="both"/>
              <w:rPr>
                <w:rFonts w:asciiTheme="minorHAnsi" w:hAnsiTheme="minorHAnsi"/>
              </w:rPr>
            </w:pPr>
          </w:p>
          <w:p w14:paraId="7A628828" w14:textId="77777777" w:rsidR="006D7602" w:rsidRDefault="006D7602" w:rsidP="006D7602">
            <w:pPr>
              <w:pStyle w:val="Header"/>
              <w:tabs>
                <w:tab w:val="left" w:pos="1080"/>
              </w:tabs>
              <w:ind w:right="-360"/>
              <w:jc w:val="both"/>
              <w:rPr>
                <w:rFonts w:asciiTheme="minorHAnsi" w:hAnsiTheme="minorHAnsi"/>
              </w:rPr>
            </w:pPr>
          </w:p>
          <w:p w14:paraId="310E4DDC" w14:textId="77777777" w:rsidR="006D7602" w:rsidRDefault="006D7602" w:rsidP="006D7602">
            <w:pPr>
              <w:pStyle w:val="Header"/>
              <w:tabs>
                <w:tab w:val="left" w:pos="1080"/>
              </w:tabs>
              <w:ind w:right="-360"/>
              <w:jc w:val="both"/>
              <w:rPr>
                <w:rFonts w:asciiTheme="minorHAnsi" w:hAnsiTheme="minorHAnsi"/>
              </w:rPr>
            </w:pPr>
          </w:p>
          <w:p w14:paraId="04265137" w14:textId="77777777" w:rsidR="00BD2D30" w:rsidRDefault="00BD2D30" w:rsidP="006D7602">
            <w:pPr>
              <w:pStyle w:val="Header"/>
              <w:tabs>
                <w:tab w:val="left" w:pos="1080"/>
              </w:tabs>
              <w:ind w:right="-360"/>
              <w:jc w:val="both"/>
              <w:rPr>
                <w:rFonts w:asciiTheme="minorHAnsi" w:hAnsiTheme="minorHAnsi"/>
              </w:rPr>
            </w:pPr>
          </w:p>
          <w:p w14:paraId="244F41C5" w14:textId="77777777" w:rsidR="006D7602" w:rsidRDefault="006D7602" w:rsidP="006D7602">
            <w:pPr>
              <w:pStyle w:val="Header"/>
              <w:tabs>
                <w:tab w:val="left" w:pos="1080"/>
              </w:tabs>
              <w:ind w:right="-360"/>
              <w:jc w:val="both"/>
              <w:rPr>
                <w:rFonts w:asciiTheme="minorHAnsi" w:hAnsiTheme="minorHAnsi"/>
              </w:rPr>
            </w:pPr>
            <w:r>
              <w:rPr>
                <w:rFonts w:asciiTheme="minorHAnsi" w:hAnsiTheme="minorHAnsi"/>
              </w:rPr>
              <w:t>Student</w:t>
            </w:r>
          </w:p>
          <w:p w14:paraId="649EAE71" w14:textId="77777777" w:rsidR="006D7602" w:rsidRDefault="006D7602" w:rsidP="006D7602">
            <w:pPr>
              <w:pStyle w:val="Header"/>
              <w:tabs>
                <w:tab w:val="left" w:pos="1080"/>
              </w:tabs>
              <w:ind w:right="-360"/>
              <w:jc w:val="both"/>
              <w:rPr>
                <w:rFonts w:asciiTheme="minorHAnsi" w:hAnsiTheme="minorHAnsi"/>
              </w:rPr>
            </w:pPr>
            <w:r>
              <w:rPr>
                <w:rFonts w:asciiTheme="minorHAnsi" w:hAnsiTheme="minorHAnsi"/>
              </w:rPr>
              <w:t xml:space="preserve">Workbook </w:t>
            </w:r>
          </w:p>
          <w:p w14:paraId="4F3F8C2C" w14:textId="36970602" w:rsidR="00B64055" w:rsidRPr="00CB23B3" w:rsidRDefault="006D7602" w:rsidP="006D7602">
            <w:pPr>
              <w:pStyle w:val="Header"/>
              <w:tabs>
                <w:tab w:val="left" w:pos="1080"/>
              </w:tabs>
              <w:ind w:right="-360"/>
              <w:jc w:val="both"/>
              <w:rPr>
                <w:rFonts w:asciiTheme="minorHAnsi" w:hAnsiTheme="minorHAnsi"/>
              </w:rPr>
            </w:pPr>
            <w:r>
              <w:rPr>
                <w:rFonts w:asciiTheme="minorHAnsi" w:hAnsiTheme="minorHAnsi"/>
              </w:rPr>
              <w:t xml:space="preserve">pp. 62-73 </w:t>
            </w:r>
          </w:p>
        </w:tc>
        <w:tc>
          <w:tcPr>
            <w:tcW w:w="3369" w:type="dxa"/>
          </w:tcPr>
          <w:p w14:paraId="53F1541E" w14:textId="1D3EE90A" w:rsidR="00B64055" w:rsidRPr="00CB23B3" w:rsidRDefault="006D7602" w:rsidP="00CB23B3">
            <w:pPr>
              <w:rPr>
                <w:rFonts w:asciiTheme="minorHAnsi" w:hAnsiTheme="minorHAnsi"/>
              </w:rPr>
            </w:pPr>
            <w:r>
              <w:rPr>
                <w:rFonts w:asciiTheme="minorHAnsi" w:hAnsiTheme="minorHAnsi"/>
              </w:rPr>
              <w:t xml:space="preserve">As time went on in the depression, unemployment also became worse. About 25% of the available work force was without work which also further reduced demand. There were no ways of having any money either due to the fact that there were no welfare payments or unemployment insurance. That fact changed though when Roosevelt was in office. In the 1930’s the government established social security and pension programs to help get people spending their money again.  </w:t>
            </w:r>
          </w:p>
        </w:tc>
      </w:tr>
    </w:tbl>
    <w:p w14:paraId="43472D5C" w14:textId="11D7EA1D" w:rsidR="00CB23B3" w:rsidRPr="00CB23B3" w:rsidRDefault="00CB23B3" w:rsidP="00CB23B3">
      <w:pPr>
        <w:ind w:left="-360"/>
        <w:rPr>
          <w:rFonts w:asciiTheme="minorHAnsi" w:hAnsiTheme="minorHAnsi"/>
        </w:rPr>
      </w:pPr>
    </w:p>
    <w:p w14:paraId="1CA3E9D5" w14:textId="77777777" w:rsidR="00CB23B3" w:rsidRPr="00CB23B3" w:rsidRDefault="00CB23B3" w:rsidP="00CB23B3">
      <w:pPr>
        <w:ind w:left="-360"/>
        <w:rPr>
          <w:rFonts w:asciiTheme="minorHAnsi" w:hAnsiTheme="minorHAnsi"/>
          <w:b/>
          <w:sz w:val="28"/>
          <w:szCs w:val="28"/>
        </w:rPr>
      </w:pPr>
      <w:r w:rsidRPr="00CB23B3">
        <w:rPr>
          <w:rFonts w:asciiTheme="minorHAnsi" w:hAnsiTheme="minorHAnsi"/>
          <w:b/>
          <w:sz w:val="28"/>
          <w:szCs w:val="28"/>
        </w:rPr>
        <w:lastRenderedPageBreak/>
        <w:t xml:space="preserve">Using the information from your chart write a journal entry from the perspective of an individual living in the USA during the Great </w:t>
      </w:r>
      <w:r w:rsidR="00AF30A7" w:rsidRPr="00CB23B3">
        <w:rPr>
          <w:rFonts w:asciiTheme="minorHAnsi" w:hAnsiTheme="minorHAnsi"/>
          <w:b/>
          <w:sz w:val="28"/>
          <w:szCs w:val="28"/>
        </w:rPr>
        <w:t>Depression</w:t>
      </w:r>
      <w:r w:rsidRPr="00CB23B3">
        <w:rPr>
          <w:rFonts w:asciiTheme="minorHAnsi" w:hAnsiTheme="minorHAnsi"/>
          <w:b/>
          <w:sz w:val="28"/>
          <w:szCs w:val="28"/>
        </w:rPr>
        <w:t>.  Your journal should demonstrate an understanding of the hopeless situation many people were feeling.  Make sure to refer to actual pe</w:t>
      </w:r>
      <w:r w:rsidR="000C311F">
        <w:rPr>
          <w:rFonts w:asciiTheme="minorHAnsi" w:hAnsiTheme="minorHAnsi"/>
          <w:b/>
          <w:sz w:val="28"/>
          <w:szCs w:val="28"/>
        </w:rPr>
        <w:t>ople and events from you examined in your journal.</w:t>
      </w:r>
    </w:p>
    <w:p w14:paraId="574E47D3" w14:textId="77777777" w:rsidR="00CB23B3" w:rsidRDefault="000C436C" w:rsidP="00CB23B3">
      <w:pPr>
        <w:ind w:left="-360"/>
      </w:pPr>
      <w:r>
        <w:rPr>
          <w:noProof/>
          <w:lang w:val="en-US"/>
        </w:rPr>
        <w:drawing>
          <wp:anchor distT="0" distB="0" distL="114300" distR="114300" simplePos="0" relativeHeight="251735040" behindDoc="1" locked="0" layoutInCell="1" allowOverlap="1" wp14:anchorId="1A1D07D5" wp14:editId="4F146A96">
            <wp:simplePos x="0" y="0"/>
            <wp:positionH relativeFrom="column">
              <wp:posOffset>1495425</wp:posOffset>
            </wp:positionH>
            <wp:positionV relativeFrom="paragraph">
              <wp:posOffset>160020</wp:posOffset>
            </wp:positionV>
            <wp:extent cx="2600325" cy="1998980"/>
            <wp:effectExtent l="0" t="0" r="0" b="0"/>
            <wp:wrapTight wrapText="bothSides">
              <wp:wrapPolygon edited="0">
                <wp:start x="0" y="0"/>
                <wp:lineTo x="0" y="21408"/>
                <wp:lineTo x="21521" y="21408"/>
                <wp:lineTo x="21521" y="0"/>
                <wp:lineTo x="0" y="0"/>
              </wp:wrapPolygon>
            </wp:wrapTight>
            <wp:docPr id="5" name="panhack" descr="Learning how. The war production program means school to these boys. Class work is part of their training to be expert tool and die 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Learning how. The war production program means school to these boys. Class work is part of their training to be expert tool and die mak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199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65360" w14:textId="77777777" w:rsidR="00CB23B3" w:rsidRDefault="00CB23B3" w:rsidP="00CB23B3">
      <w:pPr>
        <w:ind w:left="-360"/>
      </w:pPr>
    </w:p>
    <w:p w14:paraId="5D49DBF3" w14:textId="77777777" w:rsidR="00E53B85" w:rsidRDefault="00E53B85" w:rsidP="00CB23B3">
      <w:pPr>
        <w:ind w:left="-360"/>
      </w:pPr>
    </w:p>
    <w:p w14:paraId="7587E2D9" w14:textId="77777777" w:rsidR="00E53B85" w:rsidRDefault="00E53B85" w:rsidP="00CB23B3">
      <w:pPr>
        <w:ind w:left="-360"/>
      </w:pPr>
    </w:p>
    <w:p w14:paraId="79169C69" w14:textId="77777777" w:rsidR="00E53B85" w:rsidRDefault="00E53B85" w:rsidP="00CB23B3">
      <w:pPr>
        <w:ind w:left="-360"/>
      </w:pPr>
    </w:p>
    <w:p w14:paraId="737B5277" w14:textId="77777777" w:rsidR="00E53B85" w:rsidRDefault="00E53B85" w:rsidP="00CB23B3">
      <w:pPr>
        <w:ind w:left="-360"/>
      </w:pPr>
    </w:p>
    <w:p w14:paraId="5D1795D7" w14:textId="77777777" w:rsidR="00E53B85" w:rsidRDefault="00E53B85" w:rsidP="00CB23B3">
      <w:pPr>
        <w:ind w:left="-360"/>
      </w:pPr>
    </w:p>
    <w:p w14:paraId="6CDC479F" w14:textId="77777777" w:rsidR="00E53B85" w:rsidRDefault="00E53B85" w:rsidP="00CB23B3">
      <w:pPr>
        <w:ind w:left="-360"/>
      </w:pPr>
    </w:p>
    <w:p w14:paraId="59B49BE4" w14:textId="77777777" w:rsidR="00E53B85" w:rsidRDefault="00E53B85" w:rsidP="00CB23B3">
      <w:pPr>
        <w:ind w:left="-360"/>
      </w:pPr>
    </w:p>
    <w:p w14:paraId="00CD60DC" w14:textId="77777777" w:rsidR="00E53B85" w:rsidRDefault="00E53B85" w:rsidP="00CB23B3">
      <w:pPr>
        <w:ind w:left="-360"/>
      </w:pPr>
    </w:p>
    <w:p w14:paraId="62098208" w14:textId="77777777" w:rsidR="00E53B85" w:rsidRDefault="00E53B85" w:rsidP="00CB23B3">
      <w:pPr>
        <w:ind w:left="-360"/>
      </w:pPr>
    </w:p>
    <w:p w14:paraId="21CE49E5" w14:textId="77777777" w:rsidR="00E53B85" w:rsidRDefault="00E53B85" w:rsidP="00CB23B3">
      <w:pPr>
        <w:ind w:left="-360"/>
      </w:pPr>
    </w:p>
    <w:p w14:paraId="01F5A518" w14:textId="77777777" w:rsidR="00E53B85" w:rsidRDefault="00E53B85" w:rsidP="00CB23B3">
      <w:pPr>
        <w:ind w:left="-360"/>
      </w:pPr>
    </w:p>
    <w:p w14:paraId="47CB4776" w14:textId="77777777" w:rsidR="00E53B85" w:rsidRDefault="00E53B85" w:rsidP="00CB23B3">
      <w:pPr>
        <w:ind w:left="-360"/>
      </w:pPr>
    </w:p>
    <w:p w14:paraId="5C81471F" w14:textId="77777777" w:rsidR="00E53B85" w:rsidRDefault="00E53B85" w:rsidP="00CB23B3">
      <w:pPr>
        <w:ind w:left="-360"/>
      </w:pPr>
    </w:p>
    <w:p w14:paraId="66924527" w14:textId="12AE50BA" w:rsidR="00E53B85" w:rsidRDefault="00E53B85" w:rsidP="00E53B85">
      <w:pPr>
        <w:spacing w:line="480" w:lineRule="auto"/>
        <w:ind w:left="-360"/>
        <w:jc w:val="center"/>
        <w:rPr>
          <w:u w:val="single"/>
        </w:rPr>
      </w:pPr>
      <w:r w:rsidRPr="00E53B85">
        <w:rPr>
          <w:u w:val="single"/>
        </w:rPr>
        <w:t>Great Depression Perspective Journal</w:t>
      </w:r>
    </w:p>
    <w:p w14:paraId="445BBD92" w14:textId="2E3E8F6F" w:rsidR="00E53B85" w:rsidRDefault="00317C3F" w:rsidP="00E53B85">
      <w:pPr>
        <w:spacing w:line="480" w:lineRule="auto"/>
        <w:ind w:left="-360"/>
      </w:pPr>
      <w:r>
        <w:t>August 10</w:t>
      </w:r>
      <w:r w:rsidRPr="00317C3F">
        <w:rPr>
          <w:vertAlign w:val="superscript"/>
        </w:rPr>
        <w:t>th</w:t>
      </w:r>
      <w:r>
        <w:t>, 1941</w:t>
      </w:r>
    </w:p>
    <w:p w14:paraId="1FB99966" w14:textId="5E0E5909" w:rsidR="00317C3F" w:rsidRPr="00E53B85" w:rsidRDefault="00317C3F" w:rsidP="00E53B85">
      <w:pPr>
        <w:spacing w:line="480" w:lineRule="auto"/>
        <w:ind w:left="-360"/>
      </w:pPr>
      <w:r>
        <w:tab/>
        <w:t>I woke up hungry, just like I have every other day for as long as I could remember. It has been so long since I’ve felt the security of cash in my pocket and the comfortability of a full stomach. I got up early just like I do every day, wishing I could go back to the dreams that take me away from this despair that I live in. Today I go to the factory, it’s the only one left running in town. They teach us boys how to operate the machinery in hopes that we’ll be able to there someday. After school I go to plant trees. It’s the only way for a boy my age to make any money these days. It can be hard work but at least it fills the boredom of the desolate days ahead. Usually after work I’ll take my little brother with me to the soup kitchens</w:t>
      </w:r>
      <w:r w:rsidR="00D42257">
        <w:t xml:space="preserve">. There we stand in lines waiting for our share of bread and soup that never seems to satisfy. While we eat we listen to the drone of voices collecting into a tune. They sing of the dust fields, of lush California, love, and the need for money. Over the years I’ve had many friends depart our home town, heading west in search of work and better times. Honestly life has goptten so much better already. I still remember when we had hoover as President. The man </w:t>
      </w:r>
      <w:r w:rsidR="00D42257">
        <w:lastRenderedPageBreak/>
        <w:t>expected the people of America to dig themselves out of the depression. Didn’t even wanna try and help us poor souls. Now Roosevelt on the other hand, that guy did wonders for us. He created jobs, my dad has one with the WPA, doesn’t pay much but hey, it’s way better than nothing. Never used to have these soup kitchens either. The guys done wonders for us. I here on his “fire side chats” that he’s even working on getting us some kind of unemployment insurance, which pays even if you don’t work! I can see better times ahead with this Roosevelt in control.</w:t>
      </w:r>
      <w:bookmarkStart w:id="0" w:name="_GoBack"/>
      <w:bookmarkEnd w:id="0"/>
    </w:p>
    <w:p w14:paraId="0E846741" w14:textId="77777777" w:rsidR="00E53B85" w:rsidRPr="00E53B85" w:rsidRDefault="00E53B85" w:rsidP="00E53B85">
      <w:pPr>
        <w:spacing w:line="480" w:lineRule="auto"/>
        <w:ind w:left="-360"/>
        <w:rPr>
          <w:u w:val="single"/>
        </w:rPr>
      </w:pPr>
    </w:p>
    <w:sectPr w:rsidR="00E53B85" w:rsidRPr="00E53B85" w:rsidSect="00E1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D74"/>
    <w:multiLevelType w:val="hybridMultilevel"/>
    <w:tmpl w:val="823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17A81"/>
    <w:multiLevelType w:val="hybridMultilevel"/>
    <w:tmpl w:val="D90ADE14"/>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 w15:restartNumberingAfterBreak="0">
    <w:nsid w:val="76B9685D"/>
    <w:multiLevelType w:val="hybridMultilevel"/>
    <w:tmpl w:val="16B0D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F7"/>
    <w:rsid w:val="000278C7"/>
    <w:rsid w:val="000C311F"/>
    <w:rsid w:val="000C436C"/>
    <w:rsid w:val="00174F13"/>
    <w:rsid w:val="002D5849"/>
    <w:rsid w:val="00317C3F"/>
    <w:rsid w:val="00386762"/>
    <w:rsid w:val="003F422D"/>
    <w:rsid w:val="00687D0D"/>
    <w:rsid w:val="006A7CA6"/>
    <w:rsid w:val="006D7602"/>
    <w:rsid w:val="008F4396"/>
    <w:rsid w:val="009B1EF7"/>
    <w:rsid w:val="00AF30A7"/>
    <w:rsid w:val="00B64055"/>
    <w:rsid w:val="00BD2D30"/>
    <w:rsid w:val="00C31F7B"/>
    <w:rsid w:val="00C37302"/>
    <w:rsid w:val="00CB23B3"/>
    <w:rsid w:val="00D2177E"/>
    <w:rsid w:val="00D42257"/>
    <w:rsid w:val="00DB3580"/>
    <w:rsid w:val="00E14919"/>
    <w:rsid w:val="00E5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42680A"/>
  <w15:docId w15:val="{82B5D091-3742-45AE-86E3-FFFF1ED9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F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EF7"/>
    <w:pPr>
      <w:tabs>
        <w:tab w:val="center" w:pos="4153"/>
        <w:tab w:val="right" w:pos="8306"/>
      </w:tabs>
    </w:pPr>
  </w:style>
  <w:style w:type="character" w:customStyle="1" w:styleId="HeaderChar">
    <w:name w:val="Header Char"/>
    <w:basedOn w:val="DefaultParagraphFont"/>
    <w:link w:val="Header"/>
    <w:rsid w:val="009B1EF7"/>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B1EF7"/>
    <w:pPr>
      <w:ind w:left="720"/>
      <w:contextualSpacing/>
    </w:pPr>
  </w:style>
  <w:style w:type="table" w:styleId="TableGrid">
    <w:name w:val="Table Grid"/>
    <w:basedOn w:val="TableNormal"/>
    <w:uiPriority w:val="59"/>
    <w:rsid w:val="00CB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849"/>
    <w:rPr>
      <w:color w:val="0000FF" w:themeColor="hyperlink"/>
      <w:u w:val="single"/>
    </w:rPr>
  </w:style>
  <w:style w:type="character" w:styleId="CommentReference">
    <w:name w:val="annotation reference"/>
    <w:basedOn w:val="DefaultParagraphFont"/>
    <w:uiPriority w:val="99"/>
    <w:semiHidden/>
    <w:unhideWhenUsed/>
    <w:rsid w:val="00386762"/>
    <w:rPr>
      <w:sz w:val="16"/>
      <w:szCs w:val="16"/>
    </w:rPr>
  </w:style>
  <w:style w:type="paragraph" w:styleId="CommentText">
    <w:name w:val="annotation text"/>
    <w:basedOn w:val="Normal"/>
    <w:link w:val="CommentTextChar"/>
    <w:uiPriority w:val="99"/>
    <w:semiHidden/>
    <w:unhideWhenUsed/>
    <w:rsid w:val="00386762"/>
    <w:rPr>
      <w:sz w:val="20"/>
    </w:rPr>
  </w:style>
  <w:style w:type="character" w:customStyle="1" w:styleId="CommentTextChar">
    <w:name w:val="Comment Text Char"/>
    <w:basedOn w:val="DefaultParagraphFont"/>
    <w:link w:val="CommentText"/>
    <w:uiPriority w:val="99"/>
    <w:semiHidden/>
    <w:rsid w:val="003867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6762"/>
    <w:rPr>
      <w:b/>
      <w:bCs/>
    </w:rPr>
  </w:style>
  <w:style w:type="character" w:customStyle="1" w:styleId="CommentSubjectChar">
    <w:name w:val="Comment Subject Char"/>
    <w:basedOn w:val="CommentTextChar"/>
    <w:link w:val="CommentSubject"/>
    <w:uiPriority w:val="99"/>
    <w:semiHidden/>
    <w:rsid w:val="0038676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86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1900s.about.com/od/photographs/tp/greatdepressionpictures.htm" TargetMode="External"/><Relationship Id="rId13" Type="http://schemas.openxmlformats.org/officeDocument/2006/relationships/hyperlink" Target="http://history1900s.about.com/od/photographs/tp/greatdepressionpictures.htm" TargetMode="External"/><Relationship Id="rId18" Type="http://schemas.openxmlformats.org/officeDocument/2006/relationships/hyperlink" Target="http://history1900s.about.com/od/photographs/tp/greatdepressionpictures.htm" TargetMode="External"/><Relationship Id="rId3" Type="http://schemas.openxmlformats.org/officeDocument/2006/relationships/settings" Target="settings.xml"/><Relationship Id="rId7" Type="http://schemas.openxmlformats.org/officeDocument/2006/relationships/hyperlink" Target="http://lcweb2.loc.gov/ammem/afctshtml/tshome.html" TargetMode="External"/><Relationship Id="rId12" Type="http://schemas.openxmlformats.org/officeDocument/2006/relationships/image" Target="media/image2.gif"/><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lcweb2.loc.gov/ammem/afctshtml/tshom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ommcode.com/hoover/hooveronline/hoover_and_the_depression/letters/index.html" TargetMode="External"/><Relationship Id="rId11" Type="http://schemas.openxmlformats.org/officeDocument/2006/relationships/hyperlink" Target="http://memory.loc.gov/ammem/fsahtml/fahome.html" TargetMode="External"/><Relationship Id="rId5" Type="http://schemas.openxmlformats.org/officeDocument/2006/relationships/hyperlink" Target="http://memory.loc.gov/ammem/fsahtml/fahome.html" TargetMode="External"/><Relationship Id="rId15" Type="http://schemas.openxmlformats.org/officeDocument/2006/relationships/image" Target="media/image3.gi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oop.com/greatdepression/botw/primarysources.html?d=http://historymatters.gmu.edu/d/5111/" TargetMode="External"/><Relationship Id="rId14" Type="http://schemas.openxmlformats.org/officeDocument/2006/relationships/hyperlink" Target="https://www.loc.gov/resource/afc1985001.afc1985001_clip003/?s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rlewis</dc:creator>
  <cp:keywords/>
  <dc:description/>
  <cp:lastModifiedBy>tech</cp:lastModifiedBy>
  <cp:revision>8</cp:revision>
  <dcterms:created xsi:type="dcterms:W3CDTF">2018-04-12T17:06:00Z</dcterms:created>
  <dcterms:modified xsi:type="dcterms:W3CDTF">2018-04-13T19:12:00Z</dcterms:modified>
</cp:coreProperties>
</file>